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kern w:val="0"/>
          <w:sz w:val="44"/>
          <w:szCs w:val="44"/>
        </w:rPr>
      </w:pPr>
      <w:r>
        <w:rPr>
          <w:rFonts w:hint="eastAsia" w:ascii="宋体" w:hAnsi="宋体" w:eastAsia="宋体" w:cs="宋体"/>
          <w:b/>
          <w:sz w:val="44"/>
          <w:szCs w:val="44"/>
          <w:lang w:eastAsia="zh-CN"/>
        </w:rPr>
        <w:t>2022</w:t>
      </w:r>
      <w:r>
        <w:rPr>
          <w:rFonts w:hint="eastAsia" w:ascii="宋体" w:hAnsi="宋体" w:eastAsia="宋体" w:cs="宋体"/>
          <w:b/>
          <w:sz w:val="44"/>
          <w:szCs w:val="44"/>
        </w:rPr>
        <w:t>年平顶山市卫东区</w:t>
      </w:r>
      <w:r>
        <w:rPr>
          <w:rFonts w:hint="eastAsia" w:ascii="宋体" w:hAnsi="宋体" w:eastAsia="宋体" w:cs="宋体"/>
          <w:b/>
          <w:sz w:val="44"/>
          <w:szCs w:val="44"/>
          <w:lang w:eastAsia="zh-CN"/>
        </w:rPr>
        <w:t>人民政府建设路街道办事处</w:t>
      </w:r>
      <w:r>
        <w:rPr>
          <w:rFonts w:hint="eastAsia" w:ascii="宋体" w:hAnsi="宋体" w:eastAsia="宋体" w:cs="宋体"/>
          <w:b/>
          <w:sz w:val="44"/>
          <w:szCs w:val="44"/>
        </w:rPr>
        <w:t>部门预算说明</w:t>
      </w:r>
    </w:p>
    <w:p>
      <w:pPr>
        <w:rPr>
          <w:rFonts w:hint="eastAsia" w:ascii="宋体" w:hAnsi="宋体" w:cs="宋体"/>
          <w:b/>
          <w:kern w:val="0"/>
          <w:sz w:val="32"/>
          <w:szCs w:val="32"/>
        </w:rPr>
      </w:pPr>
    </w:p>
    <w:p>
      <w:pPr>
        <w:jc w:val="center"/>
        <w:rPr>
          <w:rFonts w:hint="eastAsia" w:ascii="宋体" w:hAnsi="宋体" w:eastAsia="宋体" w:cs="宋体"/>
          <w:b/>
          <w:kern w:val="0"/>
          <w:sz w:val="44"/>
          <w:szCs w:val="44"/>
          <w:lang w:eastAsia="zh-CN"/>
        </w:rPr>
      </w:pPr>
      <w:r>
        <w:rPr>
          <w:rFonts w:hint="eastAsia" w:ascii="宋体" w:hAnsi="宋体" w:cs="宋体"/>
          <w:b/>
          <w:kern w:val="0"/>
          <w:sz w:val="44"/>
          <w:szCs w:val="44"/>
          <w:lang w:eastAsia="zh-CN"/>
        </w:rPr>
        <w:t>目</w:t>
      </w:r>
      <w:r>
        <w:rPr>
          <w:rFonts w:hint="eastAsia" w:ascii="宋体" w:hAnsi="宋体" w:cs="宋体"/>
          <w:b/>
          <w:kern w:val="0"/>
          <w:sz w:val="44"/>
          <w:szCs w:val="44"/>
          <w:lang w:val="en-US" w:eastAsia="zh-CN"/>
        </w:rPr>
        <w:t xml:space="preserve">  </w:t>
      </w:r>
      <w:r>
        <w:rPr>
          <w:rFonts w:hint="eastAsia" w:ascii="宋体" w:hAnsi="宋体" w:cs="宋体"/>
          <w:b/>
          <w:kern w:val="0"/>
          <w:sz w:val="44"/>
          <w:szCs w:val="44"/>
          <w:lang w:eastAsia="zh-CN"/>
        </w:rPr>
        <w:t>录</w:t>
      </w:r>
    </w:p>
    <w:p>
      <w:pPr>
        <w:rPr>
          <w:rFonts w:hint="eastAsia" w:ascii="宋体" w:hAnsi="宋体" w:eastAsia="宋体" w:cs="宋体"/>
          <w:b/>
          <w:bCs w:val="0"/>
          <w:sz w:val="32"/>
          <w:szCs w:val="32"/>
        </w:rPr>
      </w:pPr>
      <w:r>
        <w:rPr>
          <w:rFonts w:hint="eastAsia" w:ascii="宋体" w:hAnsi="宋体" w:eastAsia="宋体" w:cs="宋体"/>
          <w:b/>
          <w:bCs w:val="0"/>
          <w:kern w:val="0"/>
          <w:sz w:val="32"/>
          <w:szCs w:val="32"/>
        </w:rPr>
        <w:t>第一部分　平顶山市卫东区</w:t>
      </w:r>
      <w:r>
        <w:rPr>
          <w:rFonts w:hint="eastAsia" w:ascii="宋体" w:hAnsi="宋体" w:eastAsia="宋体" w:cs="宋体"/>
          <w:b/>
          <w:bCs w:val="0"/>
          <w:kern w:val="0"/>
          <w:sz w:val="32"/>
          <w:szCs w:val="32"/>
          <w:lang w:eastAsia="zh-CN"/>
        </w:rPr>
        <w:t>人民政府建设路街道办事处</w:t>
      </w:r>
      <w:r>
        <w:rPr>
          <w:rFonts w:hint="eastAsia" w:ascii="宋体" w:hAnsi="宋体" w:eastAsia="宋体" w:cs="宋体"/>
          <w:b/>
          <w:bCs w:val="0"/>
          <w:kern w:val="0"/>
          <w:sz w:val="32"/>
          <w:szCs w:val="32"/>
        </w:rPr>
        <w:t>概况</w:t>
      </w:r>
      <w:r>
        <w:rPr>
          <w:rFonts w:hint="eastAsia" w:ascii="宋体" w:hAnsi="宋体" w:eastAsia="宋体" w:cs="宋体"/>
          <w:b/>
          <w:bCs w:val="0"/>
          <w:sz w:val="32"/>
          <w:szCs w:val="32"/>
        </w:rPr>
        <w:t xml:space="preserve">    </w:t>
      </w:r>
    </w:p>
    <w:p>
      <w:pPr>
        <w:ind w:firstLine="320" w:firstLineChars="100"/>
        <w:rPr>
          <w:rFonts w:hint="eastAsia" w:ascii="仿宋" w:hAnsi="仿宋" w:eastAsia="仿宋" w:cs="仿宋"/>
          <w:b w:val="0"/>
          <w:bCs/>
          <w:kern w:val="0"/>
          <w:sz w:val="32"/>
          <w:szCs w:val="32"/>
        </w:rPr>
      </w:pPr>
      <w:r>
        <w:rPr>
          <w:rFonts w:hint="eastAsia" w:ascii="仿宋" w:hAnsi="仿宋" w:eastAsia="仿宋" w:cs="仿宋"/>
          <w:b w:val="0"/>
          <w:bCs/>
          <w:sz w:val="32"/>
          <w:szCs w:val="32"/>
        </w:rPr>
        <w:t xml:space="preserve"> </w:t>
      </w:r>
      <w:r>
        <w:rPr>
          <w:rFonts w:hint="eastAsia" w:ascii="仿宋" w:hAnsi="仿宋" w:eastAsia="仿宋" w:cs="仿宋"/>
          <w:b w:val="0"/>
          <w:bCs/>
          <w:sz w:val="32"/>
          <w:szCs w:val="32"/>
          <w:lang w:val="en-US" w:eastAsia="zh-CN"/>
        </w:rPr>
        <w:t xml:space="preserve"> </w:t>
      </w:r>
      <w:r>
        <w:rPr>
          <w:rFonts w:hint="eastAsia" w:ascii="仿宋" w:hAnsi="仿宋" w:eastAsia="仿宋" w:cs="仿宋"/>
          <w:b w:val="0"/>
          <w:bCs/>
          <w:kern w:val="0"/>
          <w:sz w:val="32"/>
          <w:szCs w:val="32"/>
        </w:rPr>
        <w:t xml:space="preserve">一、主要职能    </w:t>
      </w:r>
    </w:p>
    <w:p>
      <w:pPr>
        <w:ind w:firstLine="320" w:firstLineChars="100"/>
        <w:rPr>
          <w:rFonts w:hint="eastAsia" w:ascii="仿宋" w:hAnsi="仿宋" w:eastAsia="仿宋" w:cs="仿宋"/>
          <w:b w:val="0"/>
          <w:bCs/>
          <w:sz w:val="32"/>
          <w:szCs w:val="32"/>
        </w:rPr>
      </w:pPr>
      <w:r>
        <w:rPr>
          <w:rFonts w:hint="eastAsia" w:ascii="仿宋" w:hAnsi="仿宋" w:eastAsia="仿宋" w:cs="仿宋"/>
          <w:b w:val="0"/>
          <w:bCs/>
          <w:kern w:val="0"/>
          <w:sz w:val="32"/>
          <w:szCs w:val="32"/>
        </w:rPr>
        <w:t xml:space="preserve">  二、部门预算单位构成 </w:t>
      </w:r>
      <w:r>
        <w:rPr>
          <w:rFonts w:hint="eastAsia" w:ascii="仿宋" w:hAnsi="仿宋" w:eastAsia="仿宋" w:cs="仿宋"/>
          <w:b w:val="0"/>
          <w:bCs/>
          <w:sz w:val="32"/>
          <w:szCs w:val="32"/>
        </w:rPr>
        <w:t xml:space="preserve">   </w:t>
      </w:r>
    </w:p>
    <w:p>
      <w:pPr>
        <w:rPr>
          <w:rFonts w:hint="eastAsia" w:ascii="宋体" w:hAnsi="宋体" w:eastAsia="宋体" w:cs="宋体"/>
          <w:b/>
          <w:bCs w:val="0"/>
          <w:kern w:val="0"/>
          <w:sz w:val="32"/>
          <w:szCs w:val="32"/>
        </w:rPr>
      </w:pPr>
      <w:r>
        <w:rPr>
          <w:rFonts w:hint="eastAsia" w:ascii="宋体" w:hAnsi="宋体" w:eastAsia="宋体" w:cs="宋体"/>
          <w:b/>
          <w:bCs w:val="0"/>
          <w:kern w:val="0"/>
          <w:sz w:val="32"/>
          <w:szCs w:val="32"/>
        </w:rPr>
        <w:t>第二部分　平顶山市卫东区</w:t>
      </w:r>
      <w:r>
        <w:rPr>
          <w:rFonts w:hint="eastAsia" w:ascii="宋体" w:hAnsi="宋体" w:eastAsia="宋体" w:cs="宋体"/>
          <w:b/>
          <w:bCs w:val="0"/>
          <w:kern w:val="0"/>
          <w:sz w:val="32"/>
          <w:szCs w:val="32"/>
          <w:lang w:eastAsia="zh-CN"/>
        </w:rPr>
        <w:t>人民政府建设路街道办事处2022</w:t>
      </w:r>
      <w:r>
        <w:rPr>
          <w:rFonts w:hint="eastAsia" w:ascii="宋体" w:hAnsi="宋体" w:eastAsia="宋体" w:cs="宋体"/>
          <w:b/>
          <w:bCs w:val="0"/>
          <w:kern w:val="0"/>
          <w:sz w:val="32"/>
          <w:szCs w:val="32"/>
        </w:rPr>
        <w:t xml:space="preserve">年部门预算情况说明    </w:t>
      </w:r>
    </w:p>
    <w:p>
      <w:pPr>
        <w:rPr>
          <w:rFonts w:hint="eastAsia" w:ascii="宋体" w:hAnsi="宋体" w:eastAsia="宋体" w:cs="宋体"/>
          <w:b/>
          <w:bCs w:val="0"/>
          <w:kern w:val="0"/>
          <w:sz w:val="32"/>
          <w:szCs w:val="32"/>
        </w:rPr>
      </w:pPr>
      <w:r>
        <w:rPr>
          <w:rFonts w:hint="eastAsia" w:ascii="宋体" w:hAnsi="宋体" w:eastAsia="宋体" w:cs="宋体"/>
          <w:b/>
          <w:bCs w:val="0"/>
          <w:kern w:val="0"/>
          <w:sz w:val="32"/>
          <w:szCs w:val="32"/>
        </w:rPr>
        <w:t xml:space="preserve">第三部分　名词解释    </w:t>
      </w:r>
    </w:p>
    <w:p>
      <w:pPr>
        <w:rPr>
          <w:rFonts w:hint="eastAsia" w:ascii="宋体" w:hAnsi="宋体" w:eastAsia="宋体" w:cs="宋体"/>
          <w:b/>
          <w:bCs w:val="0"/>
          <w:sz w:val="32"/>
          <w:szCs w:val="32"/>
        </w:rPr>
      </w:pPr>
      <w:r>
        <w:rPr>
          <w:rFonts w:hint="eastAsia" w:ascii="宋体" w:hAnsi="宋体" w:eastAsia="宋体" w:cs="宋体"/>
          <w:b/>
          <w:bCs w:val="0"/>
          <w:kern w:val="0"/>
          <w:sz w:val="32"/>
          <w:szCs w:val="32"/>
        </w:rPr>
        <w:t>附件：平顶山市卫东区</w:t>
      </w:r>
      <w:r>
        <w:rPr>
          <w:rFonts w:hint="eastAsia" w:ascii="宋体" w:hAnsi="宋体" w:eastAsia="宋体" w:cs="宋体"/>
          <w:b/>
          <w:bCs w:val="0"/>
          <w:kern w:val="0"/>
          <w:sz w:val="32"/>
          <w:szCs w:val="32"/>
          <w:lang w:eastAsia="zh-CN"/>
        </w:rPr>
        <w:t>人民政府建设路街道办事处2022</w:t>
      </w:r>
      <w:r>
        <w:rPr>
          <w:rFonts w:hint="eastAsia" w:ascii="宋体" w:hAnsi="宋体" w:eastAsia="宋体" w:cs="宋体"/>
          <w:b/>
          <w:bCs w:val="0"/>
          <w:kern w:val="0"/>
          <w:sz w:val="32"/>
          <w:szCs w:val="32"/>
        </w:rPr>
        <w:t>年部门预算表</w:t>
      </w:r>
      <w:r>
        <w:rPr>
          <w:rFonts w:hint="eastAsia" w:ascii="宋体" w:hAnsi="宋体" w:eastAsia="宋体" w:cs="宋体"/>
          <w:b/>
          <w:bCs w:val="0"/>
          <w:sz w:val="32"/>
          <w:szCs w:val="32"/>
        </w:rPr>
        <w:t xml:space="preserve">    </w:t>
      </w:r>
    </w:p>
    <w:p>
      <w:pPr>
        <w:ind w:firstLine="640" w:firstLineChars="200"/>
        <w:rPr>
          <w:rFonts w:hint="eastAsia" w:ascii="仿宋" w:hAnsi="仿宋" w:eastAsia="仿宋" w:cs="仿宋"/>
          <w:bCs/>
          <w:kern w:val="0"/>
          <w:sz w:val="32"/>
          <w:szCs w:val="32"/>
        </w:rPr>
      </w:pPr>
      <w:r>
        <w:rPr>
          <w:rFonts w:hint="eastAsia" w:ascii="仿宋" w:hAnsi="仿宋" w:eastAsia="仿宋" w:cs="仿宋"/>
          <w:bCs/>
          <w:kern w:val="0"/>
          <w:sz w:val="32"/>
          <w:szCs w:val="32"/>
        </w:rPr>
        <w:t>一、部门收支</w:t>
      </w:r>
      <w:r>
        <w:rPr>
          <w:rFonts w:hint="eastAsia" w:ascii="仿宋" w:hAnsi="仿宋" w:eastAsia="仿宋" w:cs="仿宋"/>
          <w:bCs/>
          <w:kern w:val="0"/>
          <w:sz w:val="32"/>
          <w:szCs w:val="32"/>
          <w:lang w:eastAsia="zh-CN"/>
        </w:rPr>
        <w:t>预算</w:t>
      </w:r>
      <w:r>
        <w:rPr>
          <w:rFonts w:hint="eastAsia" w:ascii="仿宋" w:hAnsi="仿宋" w:eastAsia="仿宋" w:cs="仿宋"/>
          <w:bCs/>
          <w:kern w:val="0"/>
          <w:sz w:val="32"/>
          <w:szCs w:val="32"/>
        </w:rPr>
        <w:t xml:space="preserve">表    </w:t>
      </w:r>
    </w:p>
    <w:p>
      <w:pPr>
        <w:ind w:firstLine="320" w:firstLineChars="100"/>
        <w:rPr>
          <w:rFonts w:hint="eastAsia" w:ascii="仿宋" w:hAnsi="仿宋" w:eastAsia="仿宋" w:cs="仿宋"/>
          <w:bCs/>
          <w:kern w:val="0"/>
          <w:sz w:val="32"/>
          <w:szCs w:val="32"/>
        </w:rPr>
      </w:pPr>
      <w:r>
        <w:rPr>
          <w:rFonts w:hint="eastAsia" w:ascii="仿宋" w:hAnsi="仿宋" w:eastAsia="仿宋" w:cs="仿宋"/>
          <w:bCs/>
          <w:kern w:val="0"/>
          <w:sz w:val="32"/>
          <w:szCs w:val="32"/>
        </w:rPr>
        <w:t xml:space="preserve">  二、部门收入</w:t>
      </w:r>
      <w:r>
        <w:rPr>
          <w:rFonts w:hint="eastAsia" w:ascii="仿宋" w:hAnsi="仿宋" w:eastAsia="仿宋" w:cs="仿宋"/>
          <w:bCs/>
          <w:kern w:val="0"/>
          <w:sz w:val="32"/>
          <w:szCs w:val="32"/>
          <w:lang w:eastAsia="zh-CN"/>
        </w:rPr>
        <w:t>预算</w:t>
      </w:r>
      <w:r>
        <w:rPr>
          <w:rFonts w:hint="eastAsia" w:ascii="仿宋" w:hAnsi="仿宋" w:eastAsia="仿宋" w:cs="仿宋"/>
          <w:bCs/>
          <w:kern w:val="0"/>
          <w:sz w:val="32"/>
          <w:szCs w:val="32"/>
        </w:rPr>
        <w:t xml:space="preserve">表    </w:t>
      </w:r>
    </w:p>
    <w:p>
      <w:pPr>
        <w:ind w:firstLine="320" w:firstLineChars="100"/>
        <w:rPr>
          <w:rFonts w:hint="eastAsia" w:ascii="仿宋" w:hAnsi="仿宋" w:eastAsia="仿宋" w:cs="仿宋"/>
          <w:bCs/>
          <w:kern w:val="0"/>
          <w:sz w:val="32"/>
          <w:szCs w:val="32"/>
        </w:rPr>
      </w:pPr>
      <w:r>
        <w:rPr>
          <w:rFonts w:hint="eastAsia" w:ascii="仿宋" w:hAnsi="仿宋" w:eastAsia="仿宋" w:cs="仿宋"/>
          <w:bCs/>
          <w:kern w:val="0"/>
          <w:sz w:val="32"/>
          <w:szCs w:val="32"/>
        </w:rPr>
        <w:t xml:space="preserve">  三、部门支出</w:t>
      </w:r>
      <w:r>
        <w:rPr>
          <w:rFonts w:hint="eastAsia" w:ascii="仿宋" w:hAnsi="仿宋" w:eastAsia="仿宋" w:cs="仿宋"/>
          <w:bCs/>
          <w:kern w:val="0"/>
          <w:sz w:val="32"/>
          <w:szCs w:val="32"/>
          <w:lang w:eastAsia="zh-CN"/>
        </w:rPr>
        <w:t>预算</w:t>
      </w:r>
      <w:r>
        <w:rPr>
          <w:rFonts w:hint="eastAsia" w:ascii="仿宋" w:hAnsi="仿宋" w:eastAsia="仿宋" w:cs="仿宋"/>
          <w:bCs/>
          <w:kern w:val="0"/>
          <w:sz w:val="32"/>
          <w:szCs w:val="32"/>
        </w:rPr>
        <w:t xml:space="preserve">表    </w:t>
      </w:r>
    </w:p>
    <w:p>
      <w:pPr>
        <w:ind w:firstLine="320" w:firstLineChars="100"/>
        <w:rPr>
          <w:rFonts w:hint="eastAsia" w:ascii="仿宋" w:hAnsi="仿宋" w:eastAsia="仿宋" w:cs="仿宋"/>
          <w:bCs/>
          <w:kern w:val="0"/>
          <w:sz w:val="32"/>
          <w:szCs w:val="32"/>
        </w:rPr>
      </w:pPr>
      <w:r>
        <w:rPr>
          <w:rFonts w:hint="eastAsia" w:ascii="仿宋" w:hAnsi="仿宋" w:eastAsia="仿宋" w:cs="仿宋"/>
          <w:bCs/>
          <w:kern w:val="0"/>
          <w:sz w:val="32"/>
          <w:szCs w:val="32"/>
        </w:rPr>
        <w:t xml:space="preserve">  四、财政拨款收支</w:t>
      </w:r>
      <w:r>
        <w:rPr>
          <w:rFonts w:hint="eastAsia" w:ascii="仿宋" w:hAnsi="仿宋" w:eastAsia="仿宋" w:cs="仿宋"/>
          <w:bCs/>
          <w:kern w:val="0"/>
          <w:sz w:val="32"/>
          <w:szCs w:val="32"/>
          <w:lang w:eastAsia="zh-CN"/>
        </w:rPr>
        <w:t>预算</w:t>
      </w:r>
      <w:r>
        <w:rPr>
          <w:rFonts w:hint="eastAsia" w:ascii="仿宋" w:hAnsi="仿宋" w:eastAsia="仿宋" w:cs="仿宋"/>
          <w:bCs/>
          <w:kern w:val="0"/>
          <w:sz w:val="32"/>
          <w:szCs w:val="32"/>
        </w:rPr>
        <w:t xml:space="preserve">表    </w:t>
      </w:r>
    </w:p>
    <w:p>
      <w:pPr>
        <w:ind w:firstLine="320" w:firstLineChars="100"/>
        <w:rPr>
          <w:rFonts w:hint="eastAsia" w:ascii="仿宋" w:hAnsi="仿宋" w:eastAsia="仿宋" w:cs="仿宋"/>
          <w:bCs/>
          <w:kern w:val="0"/>
          <w:sz w:val="32"/>
          <w:szCs w:val="32"/>
        </w:rPr>
      </w:pPr>
      <w:r>
        <w:rPr>
          <w:rFonts w:hint="eastAsia" w:ascii="仿宋" w:hAnsi="仿宋" w:eastAsia="仿宋" w:cs="仿宋"/>
          <w:bCs/>
          <w:kern w:val="0"/>
          <w:sz w:val="32"/>
          <w:szCs w:val="32"/>
        </w:rPr>
        <w:t xml:space="preserve">  五、一般公共预算支出</w:t>
      </w:r>
      <w:r>
        <w:rPr>
          <w:rFonts w:hint="eastAsia" w:ascii="仿宋" w:hAnsi="仿宋" w:eastAsia="仿宋" w:cs="仿宋"/>
          <w:bCs/>
          <w:kern w:val="0"/>
          <w:sz w:val="32"/>
          <w:szCs w:val="32"/>
          <w:lang w:eastAsia="zh-CN"/>
        </w:rPr>
        <w:t>预算</w:t>
      </w:r>
      <w:r>
        <w:rPr>
          <w:rFonts w:hint="eastAsia" w:ascii="仿宋" w:hAnsi="仿宋" w:eastAsia="仿宋" w:cs="仿宋"/>
          <w:bCs/>
          <w:kern w:val="0"/>
          <w:sz w:val="32"/>
          <w:szCs w:val="32"/>
        </w:rPr>
        <w:t xml:space="preserve">表    </w:t>
      </w:r>
    </w:p>
    <w:p>
      <w:pPr>
        <w:ind w:firstLine="320" w:firstLineChars="100"/>
        <w:rPr>
          <w:rFonts w:hint="eastAsia" w:ascii="仿宋" w:hAnsi="仿宋" w:eastAsia="仿宋" w:cs="仿宋"/>
          <w:bCs/>
          <w:kern w:val="0"/>
          <w:sz w:val="32"/>
          <w:szCs w:val="32"/>
        </w:rPr>
      </w:pPr>
      <w:r>
        <w:rPr>
          <w:rFonts w:hint="eastAsia" w:ascii="仿宋" w:hAnsi="仿宋" w:eastAsia="仿宋" w:cs="仿宋"/>
          <w:bCs/>
          <w:kern w:val="0"/>
          <w:sz w:val="32"/>
          <w:szCs w:val="32"/>
        </w:rPr>
        <w:t xml:space="preserve">  六、</w:t>
      </w:r>
      <w:r>
        <w:rPr>
          <w:rFonts w:hint="eastAsia" w:ascii="仿宋" w:hAnsi="仿宋" w:eastAsia="仿宋" w:cs="仿宋"/>
          <w:bCs/>
          <w:kern w:val="0"/>
          <w:sz w:val="32"/>
          <w:szCs w:val="32"/>
          <w:lang w:eastAsia="zh-CN"/>
        </w:rPr>
        <w:t>一般公共预算基本支出</w:t>
      </w:r>
      <w:r>
        <w:rPr>
          <w:rFonts w:hint="eastAsia" w:ascii="仿宋" w:hAnsi="仿宋" w:eastAsia="仿宋" w:cs="仿宋"/>
          <w:bCs/>
          <w:kern w:val="0"/>
          <w:sz w:val="32"/>
          <w:szCs w:val="32"/>
        </w:rPr>
        <w:t>表</w:t>
      </w:r>
    </w:p>
    <w:p>
      <w:pPr>
        <w:ind w:firstLine="320" w:firstLineChars="100"/>
        <w:rPr>
          <w:rFonts w:hint="eastAsia" w:ascii="仿宋" w:hAnsi="仿宋" w:eastAsia="仿宋" w:cs="仿宋"/>
          <w:bCs/>
          <w:kern w:val="0"/>
          <w:sz w:val="32"/>
          <w:szCs w:val="32"/>
        </w:rPr>
      </w:pPr>
      <w:r>
        <w:rPr>
          <w:rFonts w:hint="eastAsia" w:ascii="仿宋" w:hAnsi="仿宋" w:eastAsia="仿宋" w:cs="仿宋"/>
          <w:bCs/>
          <w:kern w:val="0"/>
          <w:sz w:val="32"/>
          <w:szCs w:val="32"/>
        </w:rPr>
        <w:t xml:space="preserve">  七、</w:t>
      </w:r>
      <w:r>
        <w:rPr>
          <w:rFonts w:hint="eastAsia" w:ascii="仿宋" w:hAnsi="仿宋" w:eastAsia="仿宋" w:cs="仿宋"/>
          <w:bCs/>
          <w:kern w:val="0"/>
          <w:sz w:val="32"/>
          <w:szCs w:val="32"/>
          <w:lang w:eastAsia="zh-CN"/>
        </w:rPr>
        <w:t>支出经济分类汇总</w:t>
      </w:r>
      <w:r>
        <w:rPr>
          <w:rFonts w:hint="eastAsia" w:ascii="仿宋" w:hAnsi="仿宋" w:eastAsia="仿宋" w:cs="仿宋"/>
          <w:bCs/>
          <w:kern w:val="0"/>
          <w:sz w:val="32"/>
          <w:szCs w:val="32"/>
        </w:rPr>
        <w:t>表</w:t>
      </w:r>
    </w:p>
    <w:p>
      <w:pPr>
        <w:ind w:firstLine="320" w:firstLineChars="100"/>
        <w:rPr>
          <w:rFonts w:hint="eastAsia" w:ascii="仿宋" w:hAnsi="仿宋" w:eastAsia="仿宋" w:cs="仿宋"/>
          <w:bCs/>
          <w:kern w:val="0"/>
          <w:sz w:val="32"/>
          <w:szCs w:val="32"/>
        </w:rPr>
      </w:pPr>
      <w:r>
        <w:rPr>
          <w:rFonts w:hint="eastAsia" w:ascii="仿宋" w:hAnsi="仿宋" w:eastAsia="仿宋" w:cs="仿宋"/>
          <w:bCs/>
          <w:kern w:val="0"/>
          <w:sz w:val="32"/>
          <w:szCs w:val="32"/>
        </w:rPr>
        <w:t xml:space="preserve">  八、</w:t>
      </w:r>
      <w:r>
        <w:rPr>
          <w:rFonts w:hint="eastAsia" w:ascii="仿宋" w:hAnsi="仿宋" w:eastAsia="仿宋" w:cs="仿宋"/>
          <w:bCs/>
          <w:kern w:val="0"/>
          <w:sz w:val="32"/>
          <w:szCs w:val="32"/>
          <w:lang w:eastAsia="zh-CN"/>
        </w:rPr>
        <w:t>一般公共预算“三公”经费预算</w:t>
      </w:r>
      <w:r>
        <w:rPr>
          <w:rFonts w:hint="eastAsia" w:ascii="仿宋" w:hAnsi="仿宋" w:eastAsia="仿宋" w:cs="仿宋"/>
          <w:bCs/>
          <w:kern w:val="0"/>
          <w:sz w:val="32"/>
          <w:szCs w:val="32"/>
        </w:rPr>
        <w:t>表</w:t>
      </w:r>
    </w:p>
    <w:p>
      <w:pPr>
        <w:pStyle w:val="9"/>
        <w:ind w:firstLine="320" w:firstLineChars="100"/>
        <w:rPr>
          <w:rFonts w:hint="eastAsia" w:ascii="仿宋" w:hAnsi="仿宋" w:eastAsia="仿宋" w:cs="仿宋"/>
          <w:sz w:val="32"/>
          <w:szCs w:val="32"/>
          <w:lang w:eastAsia="zh-CN"/>
        </w:rPr>
      </w:pPr>
      <w:r>
        <w:rPr>
          <w:rFonts w:hint="eastAsia" w:ascii="仿宋" w:hAnsi="仿宋" w:eastAsia="仿宋" w:cs="仿宋"/>
          <w:bCs/>
          <w:sz w:val="32"/>
          <w:szCs w:val="32"/>
        </w:rPr>
        <w:t xml:space="preserve">  </w:t>
      </w:r>
      <w:r>
        <w:rPr>
          <w:rFonts w:hint="eastAsia" w:ascii="仿宋" w:hAnsi="仿宋" w:eastAsia="仿宋" w:cs="仿宋"/>
          <w:sz w:val="32"/>
          <w:szCs w:val="32"/>
        </w:rPr>
        <w:t>九、</w:t>
      </w:r>
      <w:r>
        <w:rPr>
          <w:rFonts w:hint="eastAsia" w:ascii="仿宋" w:hAnsi="仿宋" w:eastAsia="仿宋" w:cs="仿宋"/>
          <w:sz w:val="32"/>
          <w:szCs w:val="32"/>
          <w:lang w:eastAsia="zh-CN"/>
        </w:rPr>
        <w:t>政府性基金支出预算表</w:t>
      </w:r>
    </w:p>
    <w:p>
      <w:pPr>
        <w:pStyle w:val="9"/>
        <w:ind w:firstLine="640" w:firstLineChars="200"/>
        <w:rPr>
          <w:rFonts w:hint="eastAsia" w:ascii="仿宋" w:hAnsi="仿宋" w:eastAsia="仿宋" w:cs="仿宋"/>
          <w:bCs/>
          <w:sz w:val="32"/>
          <w:szCs w:val="32"/>
          <w:lang w:eastAsia="zh-CN"/>
        </w:rPr>
      </w:pPr>
      <w:r>
        <w:rPr>
          <w:rFonts w:hint="eastAsia" w:ascii="仿宋" w:hAnsi="仿宋" w:eastAsia="仿宋" w:cs="仿宋"/>
          <w:bCs/>
          <w:sz w:val="32"/>
          <w:szCs w:val="32"/>
          <w:lang w:eastAsia="zh-CN"/>
        </w:rPr>
        <w:t>十、项目支出预算表</w:t>
      </w:r>
    </w:p>
    <w:p>
      <w:pPr>
        <w:pStyle w:val="9"/>
        <w:ind w:firstLine="640" w:firstLineChars="200"/>
        <w:rPr>
          <w:rFonts w:hint="eastAsia" w:ascii="仿宋" w:hAnsi="仿宋" w:eastAsia="仿宋" w:cs="仿宋"/>
          <w:sz w:val="32"/>
          <w:szCs w:val="32"/>
        </w:rPr>
      </w:pPr>
      <w:r>
        <w:rPr>
          <w:rFonts w:hint="eastAsia" w:ascii="仿宋" w:hAnsi="仿宋" w:eastAsia="仿宋" w:cs="仿宋"/>
          <w:bCs/>
          <w:sz w:val="32"/>
          <w:szCs w:val="32"/>
          <w:lang w:eastAsia="zh-CN"/>
        </w:rPr>
        <w:t>十一、</w:t>
      </w:r>
      <w:r>
        <w:rPr>
          <w:rFonts w:hint="eastAsia" w:ascii="仿宋" w:hAnsi="仿宋" w:eastAsia="仿宋" w:cs="仿宋"/>
          <w:bCs/>
          <w:sz w:val="32"/>
          <w:szCs w:val="32"/>
        </w:rPr>
        <w:t>部门（单位）整体绩效目标表</w:t>
      </w:r>
    </w:p>
    <w:p>
      <w:pPr>
        <w:ind w:firstLine="640" w:firstLineChars="200"/>
        <w:rPr>
          <w:rFonts w:hint="eastAsia" w:ascii="仿宋" w:hAnsi="仿宋" w:eastAsia="仿宋" w:cs="仿宋"/>
          <w:bCs/>
          <w:kern w:val="0"/>
          <w:sz w:val="32"/>
          <w:szCs w:val="32"/>
        </w:rPr>
      </w:pPr>
      <w:r>
        <w:rPr>
          <w:rFonts w:hint="eastAsia" w:ascii="仿宋" w:hAnsi="仿宋" w:eastAsia="仿宋" w:cs="仿宋"/>
          <w:bCs/>
          <w:kern w:val="0"/>
          <w:sz w:val="32"/>
          <w:szCs w:val="32"/>
        </w:rPr>
        <w:t>十</w:t>
      </w:r>
      <w:r>
        <w:rPr>
          <w:rFonts w:hint="eastAsia" w:ascii="仿宋" w:hAnsi="仿宋" w:eastAsia="仿宋" w:cs="仿宋"/>
          <w:bCs/>
          <w:kern w:val="0"/>
          <w:sz w:val="32"/>
          <w:szCs w:val="32"/>
          <w:lang w:eastAsia="zh-CN"/>
        </w:rPr>
        <w:t>二</w:t>
      </w:r>
      <w:r>
        <w:rPr>
          <w:rFonts w:hint="eastAsia" w:ascii="仿宋" w:hAnsi="仿宋" w:eastAsia="仿宋" w:cs="仿宋"/>
          <w:bCs/>
          <w:kern w:val="0"/>
          <w:sz w:val="32"/>
          <w:szCs w:val="32"/>
        </w:rPr>
        <w:t>、部门预算项目绩效目标</w:t>
      </w:r>
      <w:r>
        <w:rPr>
          <w:rFonts w:hint="eastAsia" w:ascii="仿宋" w:hAnsi="仿宋" w:eastAsia="仿宋" w:cs="仿宋"/>
          <w:bCs/>
          <w:kern w:val="0"/>
          <w:sz w:val="32"/>
          <w:szCs w:val="32"/>
          <w:lang w:eastAsia="zh-CN"/>
        </w:rPr>
        <w:t>汇总</w:t>
      </w:r>
      <w:r>
        <w:rPr>
          <w:rFonts w:hint="eastAsia" w:ascii="仿宋" w:hAnsi="仿宋" w:eastAsia="仿宋" w:cs="仿宋"/>
          <w:bCs/>
          <w:kern w:val="0"/>
          <w:sz w:val="32"/>
          <w:szCs w:val="32"/>
        </w:rPr>
        <w:t>表</w:t>
      </w:r>
    </w:p>
    <w:p>
      <w:pPr>
        <w:ind w:firstLine="640" w:firstLineChars="200"/>
        <w:rPr>
          <w:rFonts w:hint="eastAsia" w:ascii="仿宋" w:hAnsi="仿宋" w:eastAsia="仿宋" w:cs="仿宋"/>
          <w:bCs/>
          <w:kern w:val="0"/>
          <w:sz w:val="32"/>
          <w:szCs w:val="32"/>
        </w:rPr>
      </w:pPr>
    </w:p>
    <w:p>
      <w:pPr>
        <w:ind w:firstLine="640" w:firstLineChars="200"/>
        <w:rPr>
          <w:rFonts w:hint="eastAsia" w:ascii="仿宋" w:hAnsi="仿宋" w:eastAsia="仿宋" w:cs="仿宋"/>
          <w:bCs/>
          <w:kern w:val="0"/>
          <w:sz w:val="32"/>
          <w:szCs w:val="32"/>
        </w:rPr>
      </w:pPr>
    </w:p>
    <w:p>
      <w:pPr>
        <w:ind w:firstLine="640" w:firstLineChars="200"/>
        <w:rPr>
          <w:rFonts w:hint="eastAsia" w:ascii="仿宋" w:hAnsi="仿宋" w:eastAsia="仿宋" w:cs="仿宋"/>
          <w:bCs/>
          <w:kern w:val="0"/>
          <w:sz w:val="32"/>
          <w:szCs w:val="32"/>
        </w:rPr>
      </w:pPr>
    </w:p>
    <w:p>
      <w:pPr>
        <w:ind w:firstLine="640" w:firstLineChars="200"/>
        <w:rPr>
          <w:rFonts w:hint="eastAsia" w:ascii="仿宋" w:hAnsi="仿宋" w:eastAsia="仿宋" w:cs="仿宋"/>
          <w:bCs/>
          <w:kern w:val="0"/>
          <w:sz w:val="32"/>
          <w:szCs w:val="32"/>
        </w:rPr>
      </w:pPr>
    </w:p>
    <w:p>
      <w:pPr>
        <w:ind w:firstLine="640" w:firstLineChars="200"/>
        <w:rPr>
          <w:rFonts w:hint="eastAsia" w:ascii="仿宋" w:hAnsi="仿宋" w:eastAsia="仿宋" w:cs="仿宋"/>
          <w:bCs/>
          <w:kern w:val="0"/>
          <w:sz w:val="32"/>
          <w:szCs w:val="32"/>
        </w:rPr>
      </w:pPr>
    </w:p>
    <w:p>
      <w:pPr>
        <w:ind w:firstLine="640" w:firstLineChars="200"/>
        <w:rPr>
          <w:rFonts w:hint="eastAsia" w:ascii="仿宋" w:hAnsi="仿宋" w:eastAsia="仿宋" w:cs="仿宋"/>
          <w:bCs/>
          <w:kern w:val="0"/>
          <w:sz w:val="32"/>
          <w:szCs w:val="32"/>
        </w:rPr>
      </w:pPr>
    </w:p>
    <w:p>
      <w:pPr>
        <w:ind w:firstLine="640" w:firstLineChars="200"/>
        <w:rPr>
          <w:rFonts w:hint="eastAsia" w:ascii="仿宋" w:hAnsi="仿宋" w:eastAsia="仿宋" w:cs="仿宋"/>
          <w:bCs/>
          <w:kern w:val="0"/>
          <w:sz w:val="32"/>
          <w:szCs w:val="32"/>
        </w:rPr>
      </w:pPr>
    </w:p>
    <w:p>
      <w:pPr>
        <w:ind w:firstLine="640" w:firstLineChars="200"/>
        <w:rPr>
          <w:rFonts w:hint="eastAsia" w:ascii="仿宋" w:hAnsi="仿宋" w:eastAsia="仿宋" w:cs="仿宋"/>
          <w:bCs/>
          <w:kern w:val="0"/>
          <w:sz w:val="32"/>
          <w:szCs w:val="32"/>
        </w:rPr>
      </w:pPr>
    </w:p>
    <w:p>
      <w:pPr>
        <w:ind w:firstLine="640" w:firstLineChars="200"/>
        <w:rPr>
          <w:rFonts w:hint="eastAsia" w:ascii="仿宋" w:hAnsi="仿宋" w:eastAsia="仿宋" w:cs="仿宋"/>
          <w:bCs/>
          <w:kern w:val="0"/>
          <w:sz w:val="32"/>
          <w:szCs w:val="32"/>
        </w:rPr>
      </w:pPr>
    </w:p>
    <w:p>
      <w:pPr>
        <w:ind w:firstLine="640" w:firstLineChars="200"/>
        <w:rPr>
          <w:rFonts w:hint="eastAsia" w:ascii="仿宋" w:hAnsi="仿宋" w:eastAsia="仿宋" w:cs="仿宋"/>
          <w:bCs/>
          <w:kern w:val="0"/>
          <w:sz w:val="32"/>
          <w:szCs w:val="32"/>
        </w:rPr>
      </w:pPr>
    </w:p>
    <w:p>
      <w:pPr>
        <w:ind w:firstLine="640" w:firstLineChars="200"/>
        <w:rPr>
          <w:rFonts w:hint="eastAsia" w:ascii="仿宋" w:hAnsi="仿宋" w:eastAsia="仿宋" w:cs="仿宋"/>
          <w:bCs/>
          <w:kern w:val="0"/>
          <w:sz w:val="32"/>
          <w:szCs w:val="32"/>
        </w:rPr>
      </w:pPr>
    </w:p>
    <w:p>
      <w:pPr>
        <w:ind w:firstLine="640" w:firstLineChars="200"/>
        <w:rPr>
          <w:rFonts w:hint="eastAsia" w:ascii="仿宋" w:hAnsi="仿宋" w:eastAsia="仿宋" w:cs="仿宋"/>
          <w:bCs/>
          <w:kern w:val="0"/>
          <w:sz w:val="32"/>
          <w:szCs w:val="32"/>
        </w:rPr>
      </w:pPr>
    </w:p>
    <w:p>
      <w:pPr>
        <w:ind w:firstLine="640" w:firstLineChars="200"/>
        <w:rPr>
          <w:rFonts w:hint="eastAsia" w:ascii="仿宋" w:hAnsi="仿宋" w:eastAsia="仿宋" w:cs="仿宋"/>
          <w:bCs/>
          <w:kern w:val="0"/>
          <w:sz w:val="32"/>
          <w:szCs w:val="32"/>
        </w:rPr>
      </w:pPr>
    </w:p>
    <w:p>
      <w:pPr>
        <w:ind w:firstLine="640" w:firstLineChars="200"/>
        <w:rPr>
          <w:rFonts w:hint="eastAsia" w:ascii="仿宋" w:hAnsi="仿宋" w:eastAsia="仿宋" w:cs="仿宋"/>
          <w:bCs/>
          <w:kern w:val="0"/>
          <w:sz w:val="32"/>
          <w:szCs w:val="32"/>
        </w:rPr>
      </w:pPr>
    </w:p>
    <w:p>
      <w:pPr>
        <w:ind w:firstLine="640" w:firstLineChars="200"/>
        <w:rPr>
          <w:rFonts w:hint="eastAsia" w:ascii="仿宋" w:hAnsi="仿宋" w:eastAsia="仿宋" w:cs="仿宋"/>
          <w:bCs/>
          <w:kern w:val="0"/>
          <w:sz w:val="32"/>
          <w:szCs w:val="32"/>
        </w:rPr>
      </w:pPr>
    </w:p>
    <w:p>
      <w:pPr>
        <w:ind w:firstLine="640" w:firstLineChars="200"/>
        <w:rPr>
          <w:rFonts w:hint="eastAsia" w:ascii="仿宋" w:hAnsi="仿宋" w:eastAsia="仿宋" w:cs="仿宋"/>
          <w:bCs/>
          <w:kern w:val="0"/>
          <w:sz w:val="32"/>
          <w:szCs w:val="32"/>
        </w:rPr>
      </w:pPr>
    </w:p>
    <w:p>
      <w:pPr>
        <w:ind w:firstLine="640" w:firstLineChars="200"/>
        <w:rPr>
          <w:rFonts w:hint="eastAsia" w:ascii="仿宋" w:hAnsi="仿宋" w:eastAsia="仿宋" w:cs="仿宋"/>
          <w:bCs/>
          <w:kern w:val="0"/>
          <w:sz w:val="32"/>
          <w:szCs w:val="32"/>
        </w:rPr>
      </w:pPr>
    </w:p>
    <w:p>
      <w:pPr>
        <w:ind w:firstLine="640" w:firstLineChars="200"/>
        <w:rPr>
          <w:rFonts w:hint="eastAsia" w:ascii="仿宋" w:hAnsi="仿宋" w:eastAsia="仿宋" w:cs="仿宋"/>
          <w:bCs/>
          <w:kern w:val="0"/>
          <w:sz w:val="32"/>
          <w:szCs w:val="32"/>
        </w:rPr>
      </w:pPr>
    </w:p>
    <w:p>
      <w:pPr>
        <w:ind w:firstLine="640" w:firstLineChars="200"/>
        <w:rPr>
          <w:rFonts w:hint="eastAsia" w:ascii="仿宋" w:hAnsi="仿宋" w:eastAsia="仿宋" w:cs="仿宋"/>
          <w:bCs/>
          <w:kern w:val="0"/>
          <w:sz w:val="32"/>
          <w:szCs w:val="32"/>
        </w:rPr>
      </w:pPr>
    </w:p>
    <w:p>
      <w:pPr>
        <w:ind w:firstLine="640" w:firstLineChars="200"/>
        <w:rPr>
          <w:rFonts w:hint="eastAsia" w:ascii="仿宋" w:hAnsi="仿宋" w:eastAsia="仿宋" w:cs="仿宋"/>
          <w:bCs/>
          <w:kern w:val="0"/>
          <w:sz w:val="32"/>
          <w:szCs w:val="32"/>
        </w:rPr>
      </w:pPr>
      <w:bookmarkStart w:id="0" w:name="_GoBack"/>
      <w:bookmarkEnd w:id="0"/>
    </w:p>
    <w:p>
      <w:pPr>
        <w:jc w:val="center"/>
        <w:rPr>
          <w:rFonts w:hint="eastAsia" w:ascii="宋体" w:hAnsi="宋体" w:eastAsia="宋体" w:cs="宋体"/>
          <w:b/>
          <w:bCs/>
          <w:kern w:val="0"/>
          <w:sz w:val="32"/>
          <w:szCs w:val="32"/>
        </w:rPr>
      </w:pPr>
      <w:r>
        <w:rPr>
          <w:rFonts w:hint="eastAsia" w:ascii="宋体" w:hAnsi="宋体" w:eastAsia="宋体" w:cs="宋体"/>
          <w:b/>
          <w:bCs/>
          <w:kern w:val="0"/>
          <w:sz w:val="32"/>
          <w:szCs w:val="32"/>
        </w:rPr>
        <w:t>第一部分</w:t>
      </w:r>
    </w:p>
    <w:p>
      <w:pPr>
        <w:jc w:val="center"/>
        <w:rPr>
          <w:rFonts w:hint="eastAsia" w:ascii="宋体" w:hAnsi="宋体" w:eastAsia="宋体" w:cs="宋体"/>
          <w:b/>
          <w:bCs/>
          <w:kern w:val="0"/>
          <w:sz w:val="32"/>
          <w:szCs w:val="32"/>
        </w:rPr>
      </w:pPr>
      <w:r>
        <w:rPr>
          <w:rFonts w:hint="eastAsia" w:ascii="宋体" w:hAnsi="宋体" w:eastAsia="宋体" w:cs="宋体"/>
          <w:b/>
          <w:bCs/>
          <w:kern w:val="0"/>
          <w:sz w:val="32"/>
          <w:szCs w:val="32"/>
        </w:rPr>
        <w:t>平顶山市卫东区</w:t>
      </w:r>
      <w:r>
        <w:rPr>
          <w:rFonts w:hint="eastAsia" w:ascii="宋体" w:hAnsi="宋体" w:eastAsia="宋体" w:cs="宋体"/>
          <w:b/>
          <w:bCs/>
          <w:kern w:val="0"/>
          <w:sz w:val="32"/>
          <w:szCs w:val="32"/>
          <w:lang w:eastAsia="zh-CN"/>
        </w:rPr>
        <w:t>人民政府建设路街道办事处</w:t>
      </w:r>
      <w:r>
        <w:rPr>
          <w:rFonts w:hint="eastAsia" w:ascii="宋体" w:hAnsi="宋体" w:eastAsia="宋体" w:cs="宋体"/>
          <w:b/>
          <w:bCs/>
          <w:kern w:val="0"/>
          <w:sz w:val="32"/>
          <w:szCs w:val="32"/>
        </w:rPr>
        <w:t>概况</w:t>
      </w:r>
    </w:p>
    <w:p>
      <w:pPr>
        <w:ind w:firstLine="1606" w:firstLineChars="500"/>
        <w:rPr>
          <w:rFonts w:ascii="宋体" w:cs="宋体"/>
          <w:b/>
          <w:bCs/>
          <w:kern w:val="0"/>
          <w:sz w:val="32"/>
          <w:szCs w:val="32"/>
        </w:rPr>
      </w:pPr>
    </w:p>
    <w:p>
      <w:pPr>
        <w:spacing w:line="560" w:lineRule="exact"/>
        <w:ind w:firstLine="649" w:firstLineChars="203"/>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rPr>
        <w:t>一、</w:t>
      </w:r>
      <w:r>
        <w:rPr>
          <w:rFonts w:hint="eastAsia" w:ascii="黑体" w:hAnsi="黑体" w:eastAsia="黑体" w:cs="黑体"/>
          <w:b w:val="0"/>
          <w:bCs w:val="0"/>
          <w:kern w:val="0"/>
          <w:sz w:val="32"/>
          <w:szCs w:val="32"/>
        </w:rPr>
        <w:t>平顶山市卫东区</w:t>
      </w:r>
      <w:r>
        <w:rPr>
          <w:rFonts w:hint="eastAsia" w:ascii="黑体" w:hAnsi="黑体" w:eastAsia="黑体" w:cs="黑体"/>
          <w:b w:val="0"/>
          <w:bCs w:val="0"/>
          <w:kern w:val="0"/>
          <w:sz w:val="32"/>
          <w:szCs w:val="32"/>
          <w:lang w:eastAsia="zh-CN"/>
        </w:rPr>
        <w:t>人民政府建设路街道办事处</w:t>
      </w:r>
      <w:r>
        <w:rPr>
          <w:rFonts w:hint="eastAsia" w:ascii="黑体" w:hAnsi="黑体" w:eastAsia="黑体" w:cs="黑体"/>
          <w:b w:val="0"/>
          <w:bCs w:val="0"/>
          <w:sz w:val="32"/>
          <w:szCs w:val="32"/>
        </w:rPr>
        <w:t>主要</w:t>
      </w:r>
      <w:r>
        <w:rPr>
          <w:rFonts w:hint="eastAsia" w:ascii="黑体" w:hAnsi="黑体" w:eastAsia="黑体" w:cs="黑体"/>
          <w:b w:val="0"/>
          <w:bCs w:val="0"/>
          <w:sz w:val="32"/>
          <w:szCs w:val="32"/>
          <w:lang w:eastAsia="zh-CN"/>
        </w:rPr>
        <w:t>职能</w:t>
      </w:r>
    </w:p>
    <w:p>
      <w:pPr>
        <w:spacing w:line="560" w:lineRule="exact"/>
        <w:ind w:firstLine="640" w:firstLineChars="200"/>
        <w:rPr>
          <w:rFonts w:hint="eastAsia" w:ascii="仿宋_GB2312" w:hAnsi="宋体" w:eastAsia="仿宋_GB2312" w:cs="宋体"/>
          <w:sz w:val="32"/>
          <w:szCs w:val="32"/>
        </w:rPr>
      </w:pPr>
      <w:r>
        <w:rPr>
          <w:rFonts w:hint="eastAsia" w:ascii="仿宋_GB2312" w:hAnsi="宋体" w:eastAsia="仿宋_GB2312" w:cs="宋体"/>
          <w:sz w:val="32"/>
          <w:szCs w:val="32"/>
          <w:lang w:eastAsia="zh-CN"/>
        </w:rPr>
        <w:t>（一）</w:t>
      </w:r>
      <w:r>
        <w:rPr>
          <w:rFonts w:hint="eastAsia" w:ascii="仿宋_GB2312" w:hAnsi="宋体" w:eastAsia="仿宋_GB2312" w:cs="宋体"/>
          <w:sz w:val="32"/>
          <w:szCs w:val="32"/>
        </w:rPr>
        <w:t>宣传贯彻落实党的路线、方针、政策，执行上级党委、政府的决议、决定和命令。根据国家的政策法令和上级的决定，制订本辖区实施的具体方案和办法。</w:t>
      </w:r>
    </w:p>
    <w:p>
      <w:pPr>
        <w:spacing w:line="560" w:lineRule="exact"/>
        <w:ind w:firstLine="649" w:firstLineChars="203"/>
        <w:rPr>
          <w:rFonts w:hint="eastAsia" w:ascii="仿宋_GB2312" w:hAnsi="宋体" w:eastAsia="仿宋_GB2312" w:cs="宋体"/>
          <w:sz w:val="32"/>
          <w:szCs w:val="32"/>
        </w:rPr>
      </w:pPr>
      <w:r>
        <w:rPr>
          <w:rFonts w:hint="eastAsia" w:ascii="仿宋_GB2312" w:hAnsi="宋体" w:eastAsia="仿宋_GB2312" w:cs="宋体"/>
          <w:sz w:val="32"/>
          <w:szCs w:val="32"/>
          <w:lang w:eastAsia="zh-CN"/>
        </w:rPr>
        <w:t>（二）</w:t>
      </w:r>
      <w:r>
        <w:rPr>
          <w:rFonts w:hint="eastAsia" w:ascii="仿宋_GB2312" w:hAnsi="宋体" w:eastAsia="仿宋_GB2312" w:cs="宋体"/>
          <w:sz w:val="32"/>
          <w:szCs w:val="32"/>
        </w:rPr>
        <w:t>按照上级要求，认真搞好党的思想、作风和组织建设，认真做好党的纪律检查工作，加强社区的党组织建设。</w:t>
      </w:r>
    </w:p>
    <w:p>
      <w:pPr>
        <w:spacing w:line="560" w:lineRule="exact"/>
        <w:ind w:firstLine="649" w:firstLineChars="203"/>
        <w:rPr>
          <w:rFonts w:hint="eastAsia" w:ascii="仿宋_GB2312" w:hAnsi="宋体" w:eastAsia="仿宋_GB2312" w:cs="宋体"/>
          <w:sz w:val="32"/>
          <w:szCs w:val="32"/>
        </w:rPr>
      </w:pPr>
      <w:r>
        <w:rPr>
          <w:rFonts w:hint="eastAsia" w:ascii="仿宋_GB2312" w:hAnsi="宋体" w:eastAsia="仿宋_GB2312" w:cs="宋体"/>
          <w:sz w:val="32"/>
          <w:szCs w:val="32"/>
          <w:lang w:eastAsia="zh-CN"/>
        </w:rPr>
        <w:t>（三）</w:t>
      </w:r>
      <w:r>
        <w:rPr>
          <w:rFonts w:hint="eastAsia" w:ascii="仿宋_GB2312" w:hAnsi="宋体" w:eastAsia="仿宋_GB2312" w:cs="宋体"/>
          <w:sz w:val="32"/>
          <w:szCs w:val="32"/>
        </w:rPr>
        <w:t>负责社区建设和对辖区市容、市貌的管理工作。</w:t>
      </w:r>
    </w:p>
    <w:p>
      <w:pPr>
        <w:spacing w:line="560" w:lineRule="exact"/>
        <w:ind w:firstLine="649" w:firstLineChars="203"/>
        <w:rPr>
          <w:rFonts w:hint="eastAsia" w:ascii="仿宋_GB2312" w:hAnsi="宋体" w:eastAsia="仿宋_GB2312" w:cs="宋体"/>
          <w:sz w:val="32"/>
          <w:szCs w:val="32"/>
        </w:rPr>
      </w:pPr>
      <w:r>
        <w:rPr>
          <w:rFonts w:hint="eastAsia" w:ascii="仿宋_GB2312" w:hAnsi="宋体" w:eastAsia="仿宋_GB2312" w:cs="宋体"/>
          <w:sz w:val="32"/>
          <w:szCs w:val="32"/>
          <w:lang w:eastAsia="zh-CN"/>
        </w:rPr>
        <w:t>（四）</w:t>
      </w:r>
      <w:r>
        <w:rPr>
          <w:rFonts w:hint="eastAsia" w:ascii="仿宋_GB2312" w:hAnsi="宋体" w:eastAsia="仿宋_GB2312" w:cs="宋体"/>
          <w:sz w:val="32"/>
          <w:szCs w:val="32"/>
        </w:rPr>
        <w:t>结合辖区实际，按照城市总体规划，发挥地域优势，制定辖区规划；制定经济和社会发展规划，因地制宜发展社区经济和各种社会服务事业，逐步改善辖区的综合服务体系。</w:t>
      </w:r>
    </w:p>
    <w:p>
      <w:pPr>
        <w:spacing w:line="560" w:lineRule="exact"/>
        <w:ind w:firstLine="649" w:firstLineChars="203"/>
        <w:rPr>
          <w:rFonts w:hint="eastAsia" w:ascii="仿宋_GB2312" w:hAnsi="宋体" w:eastAsia="仿宋_GB2312" w:cs="宋体"/>
          <w:sz w:val="32"/>
          <w:szCs w:val="32"/>
        </w:rPr>
      </w:pPr>
      <w:r>
        <w:rPr>
          <w:rFonts w:hint="eastAsia" w:ascii="仿宋_GB2312" w:hAnsi="宋体" w:eastAsia="仿宋_GB2312" w:cs="宋体"/>
          <w:sz w:val="32"/>
          <w:szCs w:val="32"/>
          <w:lang w:eastAsia="zh-CN"/>
        </w:rPr>
        <w:t>（五）</w:t>
      </w:r>
      <w:r>
        <w:rPr>
          <w:rFonts w:hint="eastAsia" w:ascii="仿宋_GB2312" w:hAnsi="宋体" w:eastAsia="仿宋_GB2312" w:cs="宋体"/>
          <w:sz w:val="32"/>
          <w:szCs w:val="32"/>
        </w:rPr>
        <w:t>负责辖区的科技、教育、体育、民政、文化、卫生、计划生育、环保等工作。</w:t>
      </w:r>
    </w:p>
    <w:p>
      <w:pPr>
        <w:spacing w:line="560" w:lineRule="exact"/>
        <w:ind w:firstLine="649" w:firstLineChars="203"/>
        <w:rPr>
          <w:rFonts w:hint="eastAsia" w:ascii="仿宋_GB2312" w:hAnsi="宋体" w:eastAsia="仿宋_GB2312" w:cs="宋体"/>
          <w:sz w:val="32"/>
          <w:szCs w:val="32"/>
        </w:rPr>
      </w:pPr>
      <w:r>
        <w:rPr>
          <w:rFonts w:hint="eastAsia" w:ascii="仿宋_GB2312" w:hAnsi="宋体" w:eastAsia="仿宋_GB2312" w:cs="宋体"/>
          <w:sz w:val="32"/>
          <w:szCs w:val="32"/>
          <w:lang w:eastAsia="zh-CN"/>
        </w:rPr>
        <w:t>（六）</w:t>
      </w:r>
      <w:r>
        <w:rPr>
          <w:rFonts w:hint="eastAsia" w:ascii="仿宋_GB2312" w:hAnsi="宋体" w:eastAsia="仿宋_GB2312" w:cs="宋体"/>
          <w:sz w:val="32"/>
          <w:szCs w:val="32"/>
        </w:rPr>
        <w:t>负责维护本辖区社会秩序稳定，做好社会治安综合治理和人民调解工作；维护老年人、未成年人、妇女、残疾人等的合法权益。</w:t>
      </w:r>
    </w:p>
    <w:p>
      <w:pPr>
        <w:spacing w:line="560" w:lineRule="exact"/>
        <w:ind w:firstLine="649" w:firstLineChars="203"/>
        <w:rPr>
          <w:rFonts w:hint="eastAsia" w:ascii="仿宋_GB2312" w:hAnsi="宋体" w:eastAsia="仿宋_GB2312" w:cs="宋体"/>
          <w:sz w:val="32"/>
          <w:szCs w:val="32"/>
        </w:rPr>
      </w:pPr>
      <w:r>
        <w:rPr>
          <w:rFonts w:hint="eastAsia" w:ascii="仿宋_GB2312" w:hAnsi="宋体" w:eastAsia="仿宋_GB2312" w:cs="宋体"/>
          <w:sz w:val="32"/>
          <w:szCs w:val="32"/>
          <w:lang w:eastAsia="zh-CN"/>
        </w:rPr>
        <w:t>（七）</w:t>
      </w:r>
      <w:r>
        <w:rPr>
          <w:rFonts w:hint="eastAsia" w:ascii="仿宋_GB2312" w:hAnsi="宋体" w:eastAsia="仿宋_GB2312" w:cs="宋体"/>
          <w:sz w:val="32"/>
          <w:szCs w:val="32"/>
        </w:rPr>
        <w:t>开展拥军优属，做好国防动员和兵役工作；配合做好防灾救灾工作。</w:t>
      </w:r>
    </w:p>
    <w:p>
      <w:pPr>
        <w:spacing w:line="560" w:lineRule="exact"/>
        <w:ind w:firstLine="649" w:firstLineChars="203"/>
        <w:rPr>
          <w:rFonts w:hint="eastAsia" w:ascii="仿宋_GB2312" w:hAnsi="宋体" w:eastAsia="仿宋_GB2312" w:cs="宋体"/>
          <w:sz w:val="32"/>
          <w:szCs w:val="32"/>
        </w:rPr>
      </w:pPr>
      <w:r>
        <w:rPr>
          <w:rFonts w:hint="eastAsia" w:ascii="仿宋_GB2312" w:hAnsi="宋体" w:eastAsia="仿宋_GB2312" w:cs="宋体"/>
          <w:sz w:val="32"/>
          <w:szCs w:val="32"/>
          <w:lang w:eastAsia="zh-CN"/>
        </w:rPr>
        <w:t>（八）</w:t>
      </w:r>
      <w:r>
        <w:rPr>
          <w:rFonts w:hint="eastAsia" w:ascii="仿宋_GB2312" w:hAnsi="宋体" w:eastAsia="仿宋_GB2312" w:cs="宋体"/>
          <w:sz w:val="32"/>
          <w:szCs w:val="32"/>
        </w:rPr>
        <w:t>做好区委、区政府交办的其他事项。</w:t>
      </w:r>
    </w:p>
    <w:p>
      <w:pPr>
        <w:spacing w:line="560" w:lineRule="exact"/>
        <w:ind w:firstLine="640" w:firstLineChars="200"/>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rPr>
        <w:t>二、</w:t>
      </w:r>
      <w:r>
        <w:rPr>
          <w:rFonts w:hint="eastAsia" w:ascii="黑体" w:hAnsi="黑体" w:eastAsia="黑体" w:cs="黑体"/>
          <w:b w:val="0"/>
          <w:bCs w:val="0"/>
          <w:kern w:val="0"/>
          <w:sz w:val="32"/>
          <w:szCs w:val="32"/>
        </w:rPr>
        <w:t>平顶山市卫东区</w:t>
      </w:r>
      <w:r>
        <w:rPr>
          <w:rFonts w:hint="eastAsia" w:ascii="黑体" w:hAnsi="黑体" w:eastAsia="黑体" w:cs="黑体"/>
          <w:b w:val="0"/>
          <w:bCs w:val="0"/>
          <w:kern w:val="0"/>
          <w:sz w:val="32"/>
          <w:szCs w:val="32"/>
          <w:lang w:eastAsia="zh-CN"/>
        </w:rPr>
        <w:t>人民政府建设路街道办事处</w:t>
      </w:r>
      <w:r>
        <w:rPr>
          <w:rFonts w:hint="eastAsia" w:ascii="黑体" w:hAnsi="黑体" w:eastAsia="黑体" w:cs="黑体"/>
          <w:b w:val="0"/>
          <w:bCs w:val="0"/>
          <w:sz w:val="32"/>
          <w:szCs w:val="32"/>
        </w:rPr>
        <w:t>预算单位</w:t>
      </w:r>
      <w:r>
        <w:rPr>
          <w:rFonts w:hint="eastAsia" w:ascii="黑体" w:hAnsi="黑体" w:eastAsia="黑体" w:cs="黑体"/>
          <w:b w:val="0"/>
          <w:bCs w:val="0"/>
          <w:color w:val="000000"/>
          <w:sz w:val="32"/>
          <w:szCs w:val="32"/>
          <w:lang w:eastAsia="zh-CN"/>
        </w:rPr>
        <w:t>构成</w:t>
      </w:r>
    </w:p>
    <w:p>
      <w:pPr>
        <w:widowControl/>
        <w:spacing w:line="560" w:lineRule="atLeast"/>
        <w:ind w:firstLine="640"/>
        <w:rPr>
          <w:rFonts w:hint="eastAsia" w:ascii="仿宋_GB2312" w:hAnsi="仿宋" w:eastAsia="仿宋_GB2312" w:cs="宋体"/>
          <w:kern w:val="0"/>
          <w:sz w:val="32"/>
          <w:szCs w:val="32"/>
        </w:rPr>
      </w:pPr>
      <w:r>
        <w:rPr>
          <w:rFonts w:hint="eastAsia" w:ascii="仿宋_GB2312" w:hAnsi="仿宋" w:eastAsia="仿宋_GB2312" w:cs="宋体"/>
          <w:kern w:val="0"/>
          <w:sz w:val="32"/>
          <w:szCs w:val="32"/>
        </w:rPr>
        <w:t>本部门预算包含本级预算和所属单位预算。纳入</w:t>
      </w:r>
      <w:r>
        <w:rPr>
          <w:rFonts w:hint="eastAsia" w:ascii="仿宋_GB2312" w:hAnsi="宋体" w:eastAsia="仿宋_GB2312" w:cs="宋体"/>
          <w:sz w:val="32"/>
          <w:szCs w:val="32"/>
        </w:rPr>
        <w:t>平顶山市卫东区人民政府建设路街道办事处</w:t>
      </w:r>
      <w:r>
        <w:rPr>
          <w:rFonts w:hint="eastAsia" w:ascii="仿宋_GB2312" w:hAnsi="仿宋" w:eastAsia="仿宋_GB2312" w:cs="宋体"/>
          <w:kern w:val="0"/>
          <w:sz w:val="32"/>
          <w:szCs w:val="32"/>
        </w:rPr>
        <w:t xml:space="preserve"> </w:t>
      </w:r>
      <w:r>
        <w:rPr>
          <w:rFonts w:hint="eastAsia" w:ascii="仿宋_GB2312" w:hAnsi="仿宋" w:eastAsia="仿宋_GB2312" w:cs="宋体"/>
          <w:kern w:val="0"/>
          <w:sz w:val="32"/>
          <w:szCs w:val="32"/>
          <w:lang w:eastAsia="zh-CN"/>
        </w:rPr>
        <w:t>2022</w:t>
      </w:r>
      <w:r>
        <w:rPr>
          <w:rFonts w:hint="eastAsia" w:ascii="仿宋_GB2312" w:hAnsi="仿宋" w:eastAsia="仿宋_GB2312" w:cs="宋体"/>
          <w:kern w:val="0"/>
          <w:sz w:val="32"/>
          <w:szCs w:val="32"/>
        </w:rPr>
        <w:t xml:space="preserve"> 年度部门预算编制范围的单位包括: </w:t>
      </w:r>
      <w:r>
        <w:rPr>
          <w:rFonts w:hint="eastAsia" w:ascii="仿宋_GB2312" w:hAnsi="宋体" w:eastAsia="仿宋_GB2312" w:cs="宋体"/>
          <w:sz w:val="32"/>
          <w:szCs w:val="32"/>
        </w:rPr>
        <w:t>平顶山市卫东区人民政府建设路街道办事处</w:t>
      </w:r>
      <w:r>
        <w:rPr>
          <w:rFonts w:hint="eastAsia" w:ascii="仿宋_GB2312" w:hAnsi="仿宋" w:eastAsia="仿宋_GB2312" w:cs="宋体"/>
          <w:kern w:val="0"/>
          <w:sz w:val="32"/>
          <w:szCs w:val="32"/>
        </w:rPr>
        <w:t>本级预算和所属单位预算。</w:t>
      </w:r>
    </w:p>
    <w:p>
      <w:pPr>
        <w:ind w:firstLine="640" w:firstLineChars="200"/>
        <w:rPr>
          <w:rFonts w:ascii="仿宋_GB2312" w:hAnsi="宋体" w:eastAsia="仿宋_GB2312" w:cs="宋体"/>
          <w:bCs/>
          <w:kern w:val="0"/>
          <w:sz w:val="32"/>
          <w:szCs w:val="32"/>
          <w:lang w:val="zh-TW"/>
        </w:rPr>
      </w:pPr>
      <w:r>
        <w:rPr>
          <w:rFonts w:hint="eastAsia" w:ascii="仿宋_GB2312" w:hAnsi="宋体" w:eastAsia="仿宋_GB2312" w:cs="宋体"/>
          <w:sz w:val="32"/>
          <w:szCs w:val="32"/>
        </w:rPr>
        <w:t>平顶山市卫东区人民政府建设路街道办事处</w:t>
      </w:r>
      <w:r>
        <w:rPr>
          <w:rFonts w:hint="eastAsia" w:ascii="仿宋_GB2312" w:hAnsi="宋体" w:eastAsia="仿宋_GB2312"/>
          <w:sz w:val="32"/>
          <w:szCs w:val="32"/>
        </w:rPr>
        <w:t>为正科级，内设机构4个，分别是党政综合办公室、党建工作办公室、经济发展办公室、生态环境办公室；所属事业单位6个，分别是卫东区</w:t>
      </w:r>
      <w:r>
        <w:rPr>
          <w:rFonts w:hint="eastAsia" w:ascii="仿宋_GB2312" w:hAnsi="宋体" w:eastAsia="仿宋_GB2312" w:cs="宋体"/>
          <w:sz w:val="32"/>
          <w:szCs w:val="32"/>
        </w:rPr>
        <w:t>建设</w:t>
      </w:r>
      <w:r>
        <w:rPr>
          <w:rFonts w:hint="eastAsia" w:ascii="仿宋_GB2312" w:hAnsi="宋体" w:eastAsia="仿宋_GB2312"/>
          <w:sz w:val="32"/>
          <w:szCs w:val="32"/>
        </w:rPr>
        <w:t>路街道办事处党政综合便民服务中心（党群服务中心、社会保障服务站）、卫东区</w:t>
      </w:r>
      <w:r>
        <w:rPr>
          <w:rFonts w:hint="eastAsia" w:ascii="仿宋_GB2312" w:hAnsi="宋体" w:eastAsia="仿宋_GB2312" w:cs="宋体"/>
          <w:sz w:val="32"/>
          <w:szCs w:val="32"/>
        </w:rPr>
        <w:t>建设</w:t>
      </w:r>
      <w:r>
        <w:rPr>
          <w:rFonts w:hint="eastAsia" w:ascii="仿宋_GB2312" w:hAnsi="宋体" w:eastAsia="仿宋_GB2312"/>
          <w:sz w:val="32"/>
          <w:szCs w:val="32"/>
        </w:rPr>
        <w:t>路街道办事处社区综合服务中心、卫东区</w:t>
      </w:r>
      <w:r>
        <w:rPr>
          <w:rFonts w:hint="eastAsia" w:ascii="仿宋_GB2312" w:hAnsi="宋体" w:eastAsia="仿宋_GB2312" w:cs="宋体"/>
          <w:sz w:val="32"/>
          <w:szCs w:val="32"/>
        </w:rPr>
        <w:t>建设</w:t>
      </w:r>
      <w:r>
        <w:rPr>
          <w:rFonts w:hint="eastAsia" w:ascii="仿宋_GB2312" w:hAnsi="宋体" w:eastAsia="仿宋_GB2312"/>
          <w:sz w:val="32"/>
          <w:szCs w:val="32"/>
        </w:rPr>
        <w:t>路街道办事处文化（旅游）健康服务中心、卫东区</w:t>
      </w:r>
      <w:r>
        <w:rPr>
          <w:rFonts w:hint="eastAsia" w:ascii="仿宋_GB2312" w:hAnsi="宋体" w:eastAsia="仿宋_GB2312" w:cs="宋体"/>
          <w:sz w:val="32"/>
          <w:szCs w:val="32"/>
        </w:rPr>
        <w:t>建设</w:t>
      </w:r>
      <w:r>
        <w:rPr>
          <w:rFonts w:hint="eastAsia" w:ascii="仿宋_GB2312" w:hAnsi="宋体" w:eastAsia="仿宋_GB2312"/>
          <w:sz w:val="32"/>
          <w:szCs w:val="32"/>
        </w:rPr>
        <w:t>路街道办事处社会治安综合治理中心（社会事务服务中心）、卫东区</w:t>
      </w:r>
      <w:r>
        <w:rPr>
          <w:rFonts w:hint="eastAsia" w:ascii="仿宋_GB2312" w:hAnsi="宋体" w:eastAsia="仿宋_GB2312" w:cs="宋体"/>
          <w:sz w:val="32"/>
          <w:szCs w:val="32"/>
        </w:rPr>
        <w:t>建设</w:t>
      </w:r>
      <w:r>
        <w:rPr>
          <w:rFonts w:hint="eastAsia" w:ascii="仿宋_GB2312" w:hAnsi="宋体" w:eastAsia="仿宋_GB2312"/>
          <w:sz w:val="32"/>
          <w:szCs w:val="32"/>
        </w:rPr>
        <w:t>路街道办事处社会服务管理中心（社会治安管理办公室）、卫东区</w:t>
      </w:r>
      <w:r>
        <w:rPr>
          <w:rFonts w:hint="eastAsia" w:ascii="仿宋_GB2312" w:hAnsi="宋体" w:eastAsia="仿宋_GB2312" w:cs="宋体"/>
          <w:sz w:val="32"/>
          <w:szCs w:val="32"/>
        </w:rPr>
        <w:t>建设</w:t>
      </w:r>
      <w:r>
        <w:rPr>
          <w:rFonts w:hint="eastAsia" w:ascii="仿宋_GB2312" w:hAnsi="宋体" w:eastAsia="仿宋_GB2312"/>
          <w:sz w:val="32"/>
          <w:szCs w:val="32"/>
        </w:rPr>
        <w:t>路街道办事处退役军人服务站、卫东区</w:t>
      </w:r>
      <w:r>
        <w:rPr>
          <w:rFonts w:hint="eastAsia" w:ascii="仿宋_GB2312" w:hAnsi="宋体" w:eastAsia="仿宋_GB2312" w:cs="宋体"/>
          <w:sz w:val="32"/>
          <w:szCs w:val="32"/>
        </w:rPr>
        <w:t>建设</w:t>
      </w:r>
      <w:r>
        <w:rPr>
          <w:rFonts w:hint="eastAsia" w:ascii="仿宋_GB2312" w:hAnsi="宋体" w:eastAsia="仿宋_GB2312"/>
          <w:sz w:val="32"/>
          <w:szCs w:val="32"/>
        </w:rPr>
        <w:t>路街道办事处综合行政执法队</w:t>
      </w:r>
      <w:r>
        <w:rPr>
          <w:rFonts w:hint="eastAsia" w:ascii="仿宋_GB2312" w:hAnsi="宋体" w:eastAsia="仿宋_GB2312"/>
          <w:sz w:val="32"/>
          <w:szCs w:val="32"/>
          <w:lang w:eastAsia="zh-CN"/>
        </w:rPr>
        <w:t>。</w:t>
      </w:r>
    </w:p>
    <w:p>
      <w:pPr>
        <w:rPr>
          <w:rFonts w:hint="eastAsia" w:ascii="宋体" w:hAnsi="宋体" w:cs="宋体"/>
          <w:bCs/>
          <w:kern w:val="0"/>
          <w:sz w:val="27"/>
          <w:szCs w:val="27"/>
        </w:rPr>
      </w:pPr>
    </w:p>
    <w:p>
      <w:pPr>
        <w:rPr>
          <w:rFonts w:hint="eastAsia" w:ascii="宋体" w:hAnsi="宋体" w:cs="宋体"/>
          <w:bCs/>
          <w:kern w:val="0"/>
          <w:sz w:val="27"/>
          <w:szCs w:val="27"/>
        </w:rPr>
      </w:pPr>
      <w:r>
        <w:rPr>
          <w:rFonts w:hint="eastAsia" w:ascii="宋体" w:hAnsi="宋体" w:cs="宋体"/>
          <w:bCs/>
          <w:kern w:val="0"/>
          <w:sz w:val="27"/>
          <w:szCs w:val="27"/>
        </w:rPr>
        <w:t xml:space="preserve">        </w:t>
      </w:r>
    </w:p>
    <w:p>
      <w:pPr>
        <w:rPr>
          <w:rFonts w:hint="eastAsia" w:ascii="宋体" w:hAnsi="宋体" w:cs="宋体"/>
          <w:bCs/>
          <w:kern w:val="0"/>
          <w:sz w:val="27"/>
          <w:szCs w:val="27"/>
        </w:rPr>
      </w:pPr>
    </w:p>
    <w:p>
      <w:pPr>
        <w:ind w:firstLine="3213" w:firstLineChars="1000"/>
        <w:jc w:val="both"/>
        <w:rPr>
          <w:rFonts w:hint="eastAsia" w:ascii="宋体" w:hAnsi="宋体" w:eastAsia="宋体" w:cs="宋体"/>
          <w:b/>
          <w:bCs/>
          <w:kern w:val="0"/>
          <w:sz w:val="32"/>
          <w:szCs w:val="32"/>
        </w:rPr>
      </w:pPr>
      <w:r>
        <w:rPr>
          <w:rFonts w:hint="eastAsia" w:ascii="宋体" w:hAnsi="宋体" w:eastAsia="宋体" w:cs="宋体"/>
          <w:b/>
          <w:bCs/>
          <w:kern w:val="0"/>
          <w:sz w:val="32"/>
          <w:szCs w:val="32"/>
        </w:rPr>
        <w:t>第二部分</w:t>
      </w:r>
    </w:p>
    <w:p>
      <w:pPr>
        <w:jc w:val="center"/>
        <w:rPr>
          <w:rFonts w:hint="eastAsia" w:ascii="宋体" w:hAnsi="宋体" w:eastAsia="宋体" w:cs="宋体"/>
          <w:b/>
          <w:bCs/>
          <w:kern w:val="0"/>
          <w:sz w:val="32"/>
          <w:szCs w:val="32"/>
        </w:rPr>
      </w:pPr>
      <w:r>
        <w:rPr>
          <w:rFonts w:hint="eastAsia" w:ascii="宋体" w:hAnsi="宋体" w:eastAsia="宋体" w:cs="宋体"/>
          <w:b/>
          <w:bCs/>
          <w:kern w:val="0"/>
          <w:sz w:val="32"/>
          <w:szCs w:val="32"/>
        </w:rPr>
        <w:t>平顶山市卫东区人民政府建设路街道办事处</w:t>
      </w:r>
    </w:p>
    <w:p>
      <w:pPr>
        <w:jc w:val="center"/>
        <w:rPr>
          <w:rFonts w:hint="eastAsia" w:ascii="宋体" w:hAnsi="宋体" w:eastAsia="宋体" w:cs="宋体"/>
          <w:b/>
          <w:bCs/>
          <w:kern w:val="0"/>
          <w:sz w:val="32"/>
          <w:szCs w:val="32"/>
        </w:rPr>
      </w:pPr>
      <w:r>
        <w:rPr>
          <w:rFonts w:hint="eastAsia" w:ascii="宋体" w:hAnsi="宋体" w:eastAsia="宋体" w:cs="宋体"/>
          <w:b/>
          <w:bCs/>
          <w:kern w:val="0"/>
          <w:sz w:val="32"/>
          <w:szCs w:val="32"/>
          <w:lang w:eastAsia="zh-CN"/>
        </w:rPr>
        <w:t>2022</w:t>
      </w:r>
      <w:r>
        <w:rPr>
          <w:rFonts w:hint="eastAsia" w:ascii="宋体" w:hAnsi="宋体" w:eastAsia="宋体" w:cs="宋体"/>
          <w:b/>
          <w:bCs/>
          <w:kern w:val="0"/>
          <w:sz w:val="32"/>
          <w:szCs w:val="32"/>
        </w:rPr>
        <w:t>年部门预算情况说明</w:t>
      </w:r>
    </w:p>
    <w:p>
      <w:pPr>
        <w:ind w:firstLine="800" w:firstLineChars="250"/>
        <w:rPr>
          <w:rFonts w:hint="eastAsia" w:ascii="黑体" w:hAnsi="黑体" w:eastAsia="黑体" w:cs="黑体"/>
          <w:b w:val="0"/>
          <w:bCs/>
          <w:kern w:val="0"/>
          <w:sz w:val="32"/>
          <w:szCs w:val="32"/>
        </w:rPr>
      </w:pPr>
    </w:p>
    <w:p>
      <w:pPr>
        <w:ind w:firstLine="803" w:firstLineChars="250"/>
        <w:rPr>
          <w:rFonts w:hint="eastAsia" w:ascii="宋体" w:hAnsi="宋体" w:eastAsia="宋体" w:cs="宋体"/>
          <w:b/>
          <w:bCs w:val="0"/>
          <w:kern w:val="0"/>
          <w:sz w:val="32"/>
          <w:szCs w:val="32"/>
        </w:rPr>
      </w:pPr>
      <w:r>
        <w:rPr>
          <w:rFonts w:hint="eastAsia" w:ascii="宋体" w:hAnsi="宋体" w:eastAsia="宋体" w:cs="宋体"/>
          <w:b/>
          <w:bCs w:val="0"/>
          <w:kern w:val="0"/>
          <w:sz w:val="32"/>
          <w:szCs w:val="32"/>
        </w:rPr>
        <w:t>一、收入支出预算总体情况说明</w:t>
      </w:r>
    </w:p>
    <w:p>
      <w:pPr>
        <w:ind w:firstLine="800" w:firstLineChars="250"/>
        <w:rPr>
          <w:rFonts w:hint="eastAsia" w:ascii="宋体" w:hAnsi="宋体" w:cs="宋体"/>
          <w:kern w:val="0"/>
          <w:sz w:val="20"/>
          <w:szCs w:val="20"/>
        </w:rPr>
      </w:pPr>
      <w:r>
        <w:rPr>
          <w:rFonts w:hint="eastAsia" w:ascii="仿宋_GB2312" w:hAnsi="宋体" w:eastAsia="仿宋_GB2312" w:cs="宋体"/>
          <w:bCs/>
          <w:kern w:val="0"/>
          <w:sz w:val="32"/>
          <w:szCs w:val="32"/>
        </w:rPr>
        <w:t>2022年收、支总计均为</w:t>
      </w:r>
      <w:r>
        <w:rPr>
          <w:rFonts w:hint="eastAsia" w:ascii="仿宋_GB2312" w:hAnsi="宋体" w:eastAsia="仿宋_GB2312" w:cs="宋体"/>
          <w:bCs/>
          <w:kern w:val="0"/>
          <w:sz w:val="32"/>
          <w:szCs w:val="32"/>
          <w:lang w:val="en-US" w:eastAsia="zh-CN"/>
        </w:rPr>
        <w:t>1082.36</w:t>
      </w:r>
      <w:r>
        <w:rPr>
          <w:rFonts w:hint="eastAsia" w:ascii="仿宋_GB2312" w:hAnsi="宋体" w:eastAsia="仿宋_GB2312" w:cs="宋体"/>
          <w:bCs/>
          <w:kern w:val="0"/>
          <w:sz w:val="32"/>
          <w:szCs w:val="32"/>
        </w:rPr>
        <w:t>万元，与2021年相比，收、支总计均增加</w:t>
      </w:r>
      <w:r>
        <w:rPr>
          <w:rFonts w:hint="eastAsia" w:ascii="仿宋_GB2312" w:eastAsia="仿宋_GB2312"/>
          <w:bCs/>
          <w:sz w:val="32"/>
          <w:szCs w:val="32"/>
          <w:lang w:val="en-US" w:eastAsia="zh-CN"/>
        </w:rPr>
        <w:t>246.47</w:t>
      </w:r>
      <w:r>
        <w:rPr>
          <w:rFonts w:hint="eastAsia" w:ascii="仿宋_GB2312" w:eastAsia="仿宋_GB2312"/>
          <w:bCs/>
          <w:sz w:val="32"/>
          <w:szCs w:val="32"/>
        </w:rPr>
        <w:t>万元。增加原因：人员工资福利标准调高、增加部分公共运转支出和专项运转资金支出。</w:t>
      </w:r>
    </w:p>
    <w:p>
      <w:pPr>
        <w:ind w:firstLine="803" w:firstLineChars="250"/>
        <w:rPr>
          <w:rFonts w:hint="eastAsia" w:ascii="宋体" w:hAnsi="宋体" w:eastAsia="宋体" w:cs="宋体"/>
          <w:b/>
          <w:bCs w:val="0"/>
          <w:kern w:val="0"/>
          <w:sz w:val="32"/>
          <w:szCs w:val="32"/>
        </w:rPr>
      </w:pPr>
      <w:r>
        <w:rPr>
          <w:rFonts w:hint="eastAsia" w:ascii="宋体" w:hAnsi="宋体" w:eastAsia="宋体" w:cs="宋体"/>
          <w:b/>
          <w:bCs w:val="0"/>
          <w:kern w:val="0"/>
          <w:sz w:val="32"/>
          <w:szCs w:val="32"/>
        </w:rPr>
        <w:t>二、收入预算总体情况说明</w:t>
      </w:r>
    </w:p>
    <w:p>
      <w:pPr>
        <w:ind w:firstLine="800" w:firstLineChars="250"/>
        <w:rPr>
          <w:rFonts w:hint="eastAsia" w:ascii="仿宋_GB2312" w:hAnsi="宋体" w:eastAsia="仿宋_GB2312" w:cs="宋体"/>
          <w:bCs/>
          <w:kern w:val="0"/>
          <w:sz w:val="32"/>
          <w:szCs w:val="32"/>
        </w:rPr>
      </w:pPr>
      <w:r>
        <w:rPr>
          <w:rFonts w:hint="eastAsia" w:ascii="仿宋_GB2312" w:hAnsi="宋体" w:eastAsia="仿宋_GB2312" w:cs="宋体"/>
          <w:sz w:val="32"/>
          <w:szCs w:val="32"/>
          <w:lang w:eastAsia="zh-CN"/>
        </w:rPr>
        <w:t>2022</w:t>
      </w:r>
      <w:r>
        <w:rPr>
          <w:rFonts w:hint="eastAsia" w:ascii="仿宋_GB2312" w:hAnsi="宋体" w:eastAsia="仿宋_GB2312" w:cs="宋体"/>
          <w:bCs/>
          <w:kern w:val="0"/>
          <w:sz w:val="32"/>
          <w:szCs w:val="32"/>
        </w:rPr>
        <w:t>年收入预算</w:t>
      </w:r>
      <w:r>
        <w:rPr>
          <w:rFonts w:hint="eastAsia" w:ascii="仿宋_GB2312" w:hAnsi="宋体" w:eastAsia="仿宋_GB2312" w:cs="宋体"/>
          <w:bCs/>
          <w:kern w:val="0"/>
          <w:sz w:val="32"/>
          <w:szCs w:val="32"/>
          <w:lang w:val="en-US" w:eastAsia="zh-CN"/>
        </w:rPr>
        <w:t>1082.36</w:t>
      </w:r>
      <w:r>
        <w:rPr>
          <w:rFonts w:hint="eastAsia" w:ascii="仿宋_GB2312" w:hAnsi="宋体" w:eastAsia="仿宋_GB2312" w:cs="宋体"/>
          <w:bCs/>
          <w:kern w:val="0"/>
          <w:sz w:val="32"/>
          <w:szCs w:val="32"/>
        </w:rPr>
        <w:t>万元，其中财政拨款收入</w:t>
      </w:r>
      <w:r>
        <w:rPr>
          <w:rFonts w:hint="eastAsia" w:ascii="仿宋_GB2312" w:hAnsi="宋体" w:eastAsia="仿宋_GB2312" w:cs="宋体"/>
          <w:bCs/>
          <w:kern w:val="0"/>
          <w:sz w:val="32"/>
          <w:szCs w:val="32"/>
          <w:lang w:val="en-US" w:eastAsia="zh-CN"/>
        </w:rPr>
        <w:t>1082.36</w:t>
      </w:r>
      <w:r>
        <w:rPr>
          <w:rFonts w:hint="eastAsia" w:ascii="仿宋_GB2312" w:hAnsi="宋体" w:eastAsia="仿宋_GB2312" w:cs="宋体"/>
          <w:bCs/>
          <w:kern w:val="0"/>
          <w:sz w:val="32"/>
          <w:szCs w:val="32"/>
        </w:rPr>
        <w:t>万元。</w:t>
      </w:r>
    </w:p>
    <w:p>
      <w:pPr>
        <w:ind w:firstLine="803" w:firstLineChars="250"/>
        <w:rPr>
          <w:rFonts w:hint="eastAsia" w:ascii="宋体" w:hAnsi="宋体" w:eastAsia="宋体" w:cs="宋体"/>
          <w:b/>
          <w:bCs w:val="0"/>
          <w:kern w:val="0"/>
          <w:sz w:val="32"/>
          <w:szCs w:val="32"/>
        </w:rPr>
      </w:pPr>
      <w:r>
        <w:rPr>
          <w:rFonts w:hint="eastAsia" w:ascii="宋体" w:hAnsi="宋体" w:eastAsia="宋体" w:cs="宋体"/>
          <w:b/>
          <w:bCs w:val="0"/>
          <w:kern w:val="0"/>
          <w:sz w:val="32"/>
          <w:szCs w:val="32"/>
        </w:rPr>
        <w:t>三、支出预算总体情况说明</w:t>
      </w:r>
    </w:p>
    <w:p>
      <w:pPr>
        <w:spacing w:line="580" w:lineRule="exact"/>
        <w:ind w:firstLine="640" w:firstLineChars="200"/>
        <w:rPr>
          <w:rFonts w:hint="eastAsia" w:ascii="仿宋_GB2312" w:hAnsi="宋体" w:eastAsia="仿宋_GB2312" w:cs="宋体"/>
          <w:sz w:val="32"/>
          <w:szCs w:val="32"/>
          <w:lang w:eastAsia="zh-CN"/>
        </w:rPr>
      </w:pPr>
      <w:r>
        <w:rPr>
          <w:rFonts w:hint="eastAsia" w:ascii="仿宋_GB2312" w:hAnsi="宋体" w:eastAsia="仿宋_GB2312" w:cs="宋体"/>
          <w:sz w:val="32"/>
          <w:szCs w:val="32"/>
          <w:lang w:eastAsia="zh-CN"/>
        </w:rPr>
        <w:t>2022</w:t>
      </w:r>
      <w:r>
        <w:rPr>
          <w:rFonts w:hint="eastAsia" w:ascii="仿宋_GB2312" w:hAnsi="宋体" w:eastAsia="仿宋_GB2312" w:cs="宋体"/>
          <w:bCs/>
          <w:kern w:val="0"/>
          <w:sz w:val="32"/>
          <w:szCs w:val="32"/>
        </w:rPr>
        <w:t>年支出预算</w:t>
      </w:r>
      <w:r>
        <w:rPr>
          <w:rFonts w:hint="eastAsia" w:ascii="仿宋_GB2312" w:hAnsi="宋体" w:eastAsia="仿宋_GB2312" w:cs="宋体"/>
          <w:bCs/>
          <w:kern w:val="0"/>
          <w:sz w:val="32"/>
          <w:szCs w:val="32"/>
          <w:lang w:val="en-US" w:eastAsia="zh-CN"/>
        </w:rPr>
        <w:t>1082.36</w:t>
      </w:r>
      <w:r>
        <w:rPr>
          <w:rFonts w:hint="eastAsia" w:ascii="仿宋_GB2312" w:hAnsi="宋体" w:eastAsia="仿宋_GB2312" w:cs="宋体"/>
          <w:bCs/>
          <w:kern w:val="0"/>
          <w:sz w:val="32"/>
          <w:szCs w:val="32"/>
        </w:rPr>
        <w:t>万元，</w:t>
      </w:r>
      <w:r>
        <w:rPr>
          <w:rFonts w:hint="eastAsia" w:ascii="仿宋" w:hAnsi="仿宋" w:eastAsia="仿宋" w:cs="仿宋"/>
          <w:sz w:val="32"/>
          <w:szCs w:val="32"/>
        </w:rPr>
        <w:t>按用途划分为：基本支出</w:t>
      </w:r>
      <w:r>
        <w:rPr>
          <w:rFonts w:hint="eastAsia" w:ascii="仿宋" w:hAnsi="仿宋" w:eastAsia="仿宋" w:cs="仿宋"/>
          <w:sz w:val="32"/>
          <w:szCs w:val="32"/>
          <w:lang w:val="en-US" w:eastAsia="zh-CN"/>
        </w:rPr>
        <w:t>800.66</w:t>
      </w:r>
      <w:r>
        <w:rPr>
          <w:rFonts w:hint="eastAsia" w:ascii="仿宋" w:hAnsi="仿宋" w:eastAsia="仿宋" w:cs="仿宋"/>
          <w:sz w:val="32"/>
          <w:szCs w:val="32"/>
        </w:rPr>
        <w:t>万元</w:t>
      </w:r>
      <w:r>
        <w:rPr>
          <w:rFonts w:ascii="仿宋" w:hAnsi="仿宋" w:eastAsia="仿宋" w:cs="仿宋"/>
          <w:sz w:val="32"/>
          <w:szCs w:val="32"/>
        </w:rPr>
        <w:t>,</w:t>
      </w:r>
      <w:r>
        <w:rPr>
          <w:rFonts w:hint="eastAsia" w:ascii="仿宋" w:hAnsi="仿宋" w:eastAsia="仿宋" w:cs="仿宋"/>
          <w:sz w:val="32"/>
          <w:szCs w:val="32"/>
        </w:rPr>
        <w:t>占</w:t>
      </w:r>
      <w:r>
        <w:rPr>
          <w:rFonts w:hint="eastAsia" w:ascii="仿宋" w:hAnsi="仿宋" w:eastAsia="仿宋" w:cs="仿宋"/>
          <w:sz w:val="32"/>
          <w:szCs w:val="32"/>
          <w:lang w:val="en-US" w:eastAsia="zh-CN"/>
        </w:rPr>
        <w:t>73.97</w:t>
      </w:r>
      <w:r>
        <w:rPr>
          <w:rFonts w:ascii="仿宋" w:hAnsi="仿宋" w:eastAsia="仿宋" w:cs="仿宋"/>
          <w:sz w:val="32"/>
          <w:szCs w:val="32"/>
        </w:rPr>
        <w:t>%</w:t>
      </w:r>
      <w:r>
        <w:rPr>
          <w:rFonts w:hint="eastAsia" w:ascii="仿宋" w:hAnsi="仿宋" w:eastAsia="仿宋" w:cs="仿宋"/>
          <w:sz w:val="32"/>
          <w:szCs w:val="32"/>
        </w:rPr>
        <w:t>；项目支出</w:t>
      </w:r>
      <w:r>
        <w:rPr>
          <w:rFonts w:hint="eastAsia" w:ascii="仿宋" w:hAnsi="仿宋" w:eastAsia="仿宋" w:cs="仿宋"/>
          <w:sz w:val="32"/>
          <w:szCs w:val="32"/>
          <w:lang w:val="en-US" w:eastAsia="zh-CN"/>
        </w:rPr>
        <w:t>281.70</w:t>
      </w:r>
      <w:r>
        <w:rPr>
          <w:rFonts w:hint="eastAsia" w:ascii="仿宋" w:hAnsi="仿宋" w:eastAsia="仿宋" w:cs="仿宋"/>
          <w:sz w:val="32"/>
          <w:szCs w:val="32"/>
        </w:rPr>
        <w:t>万元，占</w:t>
      </w:r>
      <w:r>
        <w:rPr>
          <w:rFonts w:hint="eastAsia" w:ascii="仿宋" w:hAnsi="仿宋" w:eastAsia="仿宋" w:cs="仿宋"/>
          <w:sz w:val="32"/>
          <w:szCs w:val="32"/>
          <w:lang w:val="en-US" w:eastAsia="zh-CN"/>
        </w:rPr>
        <w:t>26.03</w:t>
      </w:r>
      <w:r>
        <w:rPr>
          <w:rFonts w:ascii="仿宋" w:hAnsi="仿宋" w:eastAsia="仿宋" w:cs="仿宋"/>
          <w:sz w:val="32"/>
          <w:szCs w:val="32"/>
        </w:rPr>
        <w:t xml:space="preserve">% </w:t>
      </w:r>
      <w:r>
        <w:rPr>
          <w:rFonts w:hint="eastAsia" w:ascii="仿宋" w:hAnsi="仿宋" w:eastAsia="仿宋" w:cs="仿宋"/>
          <w:sz w:val="32"/>
          <w:szCs w:val="32"/>
        </w:rPr>
        <w:t>。</w:t>
      </w:r>
    </w:p>
    <w:p>
      <w:pPr>
        <w:ind w:firstLine="643" w:firstLineChars="200"/>
        <w:rPr>
          <w:rFonts w:hint="eastAsia" w:ascii="宋体" w:hAnsi="宋体" w:eastAsia="宋体" w:cs="宋体"/>
          <w:b/>
          <w:bCs w:val="0"/>
          <w:kern w:val="0"/>
          <w:sz w:val="32"/>
          <w:szCs w:val="32"/>
        </w:rPr>
      </w:pPr>
      <w:r>
        <w:rPr>
          <w:rFonts w:hint="eastAsia" w:ascii="宋体" w:hAnsi="宋体" w:eastAsia="宋体" w:cs="宋体"/>
          <w:b/>
          <w:bCs w:val="0"/>
          <w:kern w:val="0"/>
          <w:sz w:val="32"/>
          <w:szCs w:val="32"/>
        </w:rPr>
        <w:t>四、财政拨款收入支出预算总体情况说明</w:t>
      </w:r>
    </w:p>
    <w:p>
      <w:pPr>
        <w:spacing w:line="580" w:lineRule="exact"/>
        <w:ind w:firstLine="640" w:firstLineChars="200"/>
        <w:rPr>
          <w:rFonts w:hint="eastAsia" w:ascii="仿宋_GB2312" w:hAnsi="宋体" w:eastAsia="仿宋_GB2312" w:cs="宋体"/>
          <w:bCs/>
          <w:kern w:val="0"/>
          <w:sz w:val="32"/>
          <w:szCs w:val="32"/>
        </w:rPr>
      </w:pPr>
      <w:r>
        <w:rPr>
          <w:rFonts w:hint="eastAsia" w:ascii="仿宋_GB2312" w:hAnsi="宋体" w:eastAsia="仿宋_GB2312" w:cs="宋体"/>
          <w:bCs/>
          <w:kern w:val="0"/>
          <w:sz w:val="32"/>
          <w:szCs w:val="32"/>
        </w:rPr>
        <w:t>2022年一般公共预算收支预算</w:t>
      </w:r>
      <w:r>
        <w:rPr>
          <w:rFonts w:hint="eastAsia" w:ascii="仿宋_GB2312" w:hAnsi="宋体" w:eastAsia="仿宋_GB2312" w:cs="宋体"/>
          <w:bCs/>
          <w:kern w:val="0"/>
          <w:sz w:val="32"/>
          <w:szCs w:val="32"/>
          <w:lang w:val="en-US" w:eastAsia="zh-CN"/>
        </w:rPr>
        <w:t>1082.36</w:t>
      </w:r>
      <w:r>
        <w:rPr>
          <w:rFonts w:hint="eastAsia" w:ascii="仿宋_GB2312" w:hAnsi="宋体" w:eastAsia="仿宋_GB2312" w:cs="宋体"/>
          <w:bCs/>
          <w:kern w:val="0"/>
          <w:sz w:val="32"/>
          <w:szCs w:val="32"/>
        </w:rPr>
        <w:t>万元，与2021年相比，一般公共预算收支预算增加</w:t>
      </w:r>
      <w:r>
        <w:rPr>
          <w:rFonts w:hint="eastAsia" w:ascii="仿宋_GB2312" w:eastAsia="仿宋_GB2312"/>
          <w:bCs/>
          <w:sz w:val="32"/>
          <w:szCs w:val="32"/>
          <w:lang w:val="en-US" w:eastAsia="zh-CN"/>
        </w:rPr>
        <w:t>246.47</w:t>
      </w:r>
      <w:r>
        <w:rPr>
          <w:rFonts w:hint="eastAsia" w:ascii="仿宋_GB2312" w:eastAsia="仿宋_GB2312"/>
          <w:bCs/>
          <w:sz w:val="32"/>
          <w:szCs w:val="32"/>
        </w:rPr>
        <w:t>万元。增加原因：人员工资福利标准调高、增加部分公共运转支出和专项运转资金支出。</w:t>
      </w:r>
    </w:p>
    <w:p>
      <w:pPr>
        <w:ind w:firstLine="643" w:firstLineChars="200"/>
        <w:rPr>
          <w:rFonts w:hint="eastAsia" w:ascii="宋体" w:hAnsi="宋体" w:eastAsia="宋体" w:cs="宋体"/>
          <w:b/>
          <w:bCs w:val="0"/>
          <w:kern w:val="0"/>
          <w:sz w:val="32"/>
          <w:szCs w:val="32"/>
        </w:rPr>
      </w:pPr>
      <w:r>
        <w:rPr>
          <w:rFonts w:hint="eastAsia" w:ascii="宋体" w:hAnsi="宋体" w:eastAsia="宋体" w:cs="宋体"/>
          <w:b/>
          <w:bCs w:val="0"/>
          <w:kern w:val="0"/>
          <w:sz w:val="32"/>
          <w:szCs w:val="32"/>
        </w:rPr>
        <w:t>五、一般公共预算支出预算情况说明</w:t>
      </w:r>
    </w:p>
    <w:p>
      <w:pPr>
        <w:ind w:firstLine="640" w:firstLineChars="200"/>
        <w:rPr>
          <w:rFonts w:hint="eastAsia" w:ascii="仿宋_GB2312" w:hAnsi="宋体" w:eastAsia="仿宋_GB2312" w:cs="宋体"/>
          <w:bCs/>
          <w:kern w:val="0"/>
          <w:sz w:val="32"/>
          <w:szCs w:val="32"/>
        </w:rPr>
      </w:pPr>
      <w:r>
        <w:rPr>
          <w:rFonts w:hint="eastAsia" w:ascii="仿宋_GB2312" w:hAnsi="宋体" w:eastAsia="仿宋_GB2312" w:cs="宋体"/>
          <w:sz w:val="32"/>
          <w:szCs w:val="32"/>
          <w:lang w:eastAsia="zh-CN"/>
        </w:rPr>
        <w:t>2022</w:t>
      </w:r>
      <w:r>
        <w:rPr>
          <w:rFonts w:hint="eastAsia" w:ascii="仿宋_GB2312" w:hAnsi="宋体" w:eastAsia="仿宋_GB2312" w:cs="宋体"/>
          <w:bCs/>
          <w:kern w:val="0"/>
          <w:sz w:val="32"/>
          <w:szCs w:val="32"/>
        </w:rPr>
        <w:t>年一般公共预算支出年初预算为</w:t>
      </w:r>
      <w:r>
        <w:rPr>
          <w:rFonts w:hint="eastAsia" w:ascii="仿宋_GB2312" w:hAnsi="宋体" w:eastAsia="仿宋_GB2312" w:cs="宋体"/>
          <w:bCs/>
          <w:kern w:val="0"/>
          <w:sz w:val="32"/>
          <w:szCs w:val="32"/>
          <w:lang w:val="en-US" w:eastAsia="zh-CN"/>
        </w:rPr>
        <w:t>1082.36</w:t>
      </w:r>
      <w:r>
        <w:rPr>
          <w:rFonts w:hint="eastAsia" w:ascii="仿宋_GB2312" w:hAnsi="宋体" w:eastAsia="仿宋_GB2312" w:cs="宋体"/>
          <w:bCs/>
          <w:kern w:val="0"/>
          <w:sz w:val="32"/>
          <w:szCs w:val="32"/>
        </w:rPr>
        <w:t>万元。主要用于以下方面：一般公共服务（类）支出</w:t>
      </w:r>
      <w:r>
        <w:rPr>
          <w:rFonts w:hint="eastAsia" w:ascii="仿宋_GB2312" w:hAnsi="宋体" w:eastAsia="仿宋_GB2312" w:cs="宋体"/>
          <w:bCs/>
          <w:kern w:val="0"/>
          <w:sz w:val="32"/>
          <w:szCs w:val="32"/>
          <w:lang w:val="en-US" w:eastAsia="zh-CN"/>
        </w:rPr>
        <w:t>896.77</w:t>
      </w:r>
      <w:r>
        <w:rPr>
          <w:rFonts w:hint="eastAsia" w:ascii="仿宋_GB2312" w:hAnsi="宋体" w:eastAsia="仿宋_GB2312" w:cs="宋体"/>
          <w:bCs/>
          <w:kern w:val="0"/>
          <w:sz w:val="32"/>
          <w:szCs w:val="32"/>
        </w:rPr>
        <w:t>万元，占</w:t>
      </w:r>
      <w:r>
        <w:rPr>
          <w:rFonts w:hint="eastAsia" w:ascii="仿宋_GB2312" w:hAnsi="宋体" w:eastAsia="仿宋_GB2312" w:cs="宋体"/>
          <w:bCs/>
          <w:kern w:val="0"/>
          <w:sz w:val="32"/>
          <w:szCs w:val="32"/>
          <w:lang w:val="en-US" w:eastAsia="zh-CN"/>
        </w:rPr>
        <w:t>82.85</w:t>
      </w:r>
      <w:r>
        <w:rPr>
          <w:rFonts w:hint="eastAsia" w:ascii="仿宋_GB2312" w:hAnsi="宋体" w:eastAsia="仿宋_GB2312" w:cs="宋体"/>
          <w:bCs/>
          <w:kern w:val="0"/>
          <w:sz w:val="32"/>
          <w:szCs w:val="32"/>
        </w:rPr>
        <w:t>%；社会保障和就业（类）支出</w:t>
      </w:r>
      <w:r>
        <w:rPr>
          <w:rFonts w:hint="eastAsia" w:ascii="仿宋_GB2312" w:hAnsi="宋体" w:eastAsia="仿宋_GB2312" w:cs="宋体"/>
          <w:bCs/>
          <w:kern w:val="0"/>
          <w:sz w:val="32"/>
          <w:szCs w:val="32"/>
          <w:lang w:val="en-US" w:eastAsia="zh-CN"/>
        </w:rPr>
        <w:t>103.43</w:t>
      </w:r>
      <w:r>
        <w:rPr>
          <w:rFonts w:hint="eastAsia" w:ascii="仿宋_GB2312" w:hAnsi="宋体" w:eastAsia="仿宋_GB2312" w:cs="宋体"/>
          <w:bCs/>
          <w:kern w:val="0"/>
          <w:sz w:val="32"/>
          <w:szCs w:val="32"/>
        </w:rPr>
        <w:t>万元，占</w:t>
      </w:r>
      <w:r>
        <w:rPr>
          <w:rFonts w:hint="eastAsia" w:ascii="仿宋_GB2312" w:hAnsi="宋体" w:eastAsia="仿宋_GB2312" w:cs="宋体"/>
          <w:bCs/>
          <w:kern w:val="0"/>
          <w:sz w:val="32"/>
          <w:szCs w:val="32"/>
          <w:lang w:val="en-US" w:eastAsia="zh-CN"/>
        </w:rPr>
        <w:t>9.56</w:t>
      </w:r>
      <w:r>
        <w:rPr>
          <w:rFonts w:hint="eastAsia" w:ascii="仿宋_GB2312" w:hAnsi="宋体" w:eastAsia="仿宋_GB2312" w:cs="宋体"/>
          <w:bCs/>
          <w:kern w:val="0"/>
          <w:sz w:val="32"/>
          <w:szCs w:val="32"/>
        </w:rPr>
        <w:t>%；医疗卫生（类）支出</w:t>
      </w:r>
      <w:r>
        <w:rPr>
          <w:rFonts w:hint="eastAsia" w:ascii="仿宋_GB2312" w:hAnsi="宋体" w:eastAsia="仿宋_GB2312" w:cs="宋体"/>
          <w:bCs/>
          <w:kern w:val="0"/>
          <w:sz w:val="32"/>
          <w:szCs w:val="32"/>
          <w:lang w:val="en-US" w:eastAsia="zh-CN"/>
        </w:rPr>
        <w:t>32.10</w:t>
      </w:r>
      <w:r>
        <w:rPr>
          <w:rFonts w:hint="eastAsia" w:ascii="仿宋_GB2312" w:hAnsi="宋体" w:eastAsia="仿宋_GB2312" w:cs="宋体"/>
          <w:bCs/>
          <w:kern w:val="0"/>
          <w:sz w:val="32"/>
          <w:szCs w:val="32"/>
        </w:rPr>
        <w:t>万元，占</w:t>
      </w:r>
      <w:r>
        <w:rPr>
          <w:rFonts w:hint="eastAsia" w:ascii="仿宋_GB2312" w:hAnsi="宋体" w:eastAsia="仿宋_GB2312" w:cs="宋体"/>
          <w:bCs/>
          <w:kern w:val="0"/>
          <w:sz w:val="32"/>
          <w:szCs w:val="32"/>
          <w:lang w:val="en-US" w:eastAsia="zh-CN"/>
        </w:rPr>
        <w:t>2.97</w:t>
      </w:r>
      <w:r>
        <w:rPr>
          <w:rFonts w:hint="eastAsia" w:ascii="仿宋_GB2312" w:hAnsi="宋体" w:eastAsia="仿宋_GB2312" w:cs="宋体"/>
          <w:bCs/>
          <w:kern w:val="0"/>
          <w:sz w:val="32"/>
          <w:szCs w:val="32"/>
        </w:rPr>
        <w:t>%；住房保障（类）支出</w:t>
      </w:r>
      <w:r>
        <w:rPr>
          <w:rFonts w:hint="eastAsia" w:ascii="仿宋_GB2312" w:hAnsi="宋体" w:eastAsia="仿宋_GB2312" w:cs="宋体"/>
          <w:bCs/>
          <w:kern w:val="0"/>
          <w:sz w:val="32"/>
          <w:szCs w:val="32"/>
          <w:lang w:val="en-US" w:eastAsia="zh-CN"/>
        </w:rPr>
        <w:t>50.06</w:t>
      </w:r>
      <w:r>
        <w:rPr>
          <w:rFonts w:hint="eastAsia" w:ascii="仿宋_GB2312" w:hAnsi="宋体" w:eastAsia="仿宋_GB2312" w:cs="宋体"/>
          <w:bCs/>
          <w:kern w:val="0"/>
          <w:sz w:val="32"/>
          <w:szCs w:val="32"/>
        </w:rPr>
        <w:t>万元，占</w:t>
      </w:r>
      <w:r>
        <w:rPr>
          <w:rFonts w:hint="eastAsia" w:ascii="仿宋_GB2312" w:hAnsi="宋体" w:eastAsia="仿宋_GB2312" w:cs="宋体"/>
          <w:bCs/>
          <w:kern w:val="0"/>
          <w:sz w:val="32"/>
          <w:szCs w:val="32"/>
          <w:lang w:val="en-US" w:eastAsia="zh-CN"/>
        </w:rPr>
        <w:t>4.62</w:t>
      </w:r>
      <w:r>
        <w:rPr>
          <w:rFonts w:hint="eastAsia" w:ascii="仿宋_GB2312" w:hAnsi="宋体" w:eastAsia="仿宋_GB2312" w:cs="宋体"/>
          <w:bCs/>
          <w:kern w:val="0"/>
          <w:sz w:val="32"/>
          <w:szCs w:val="32"/>
        </w:rPr>
        <w:t>%.</w:t>
      </w:r>
    </w:p>
    <w:p>
      <w:pPr>
        <w:ind w:firstLine="643" w:firstLineChars="200"/>
        <w:rPr>
          <w:rFonts w:hint="eastAsia" w:ascii="宋体" w:hAnsi="宋体" w:eastAsia="宋体" w:cs="宋体"/>
          <w:b/>
          <w:bCs w:val="0"/>
          <w:kern w:val="0"/>
          <w:sz w:val="32"/>
          <w:szCs w:val="32"/>
        </w:rPr>
      </w:pPr>
      <w:r>
        <w:rPr>
          <w:rFonts w:hint="eastAsia" w:ascii="宋体" w:hAnsi="宋体" w:eastAsia="宋体" w:cs="宋体"/>
          <w:b/>
          <w:bCs w:val="0"/>
          <w:kern w:val="0"/>
          <w:sz w:val="32"/>
          <w:szCs w:val="32"/>
        </w:rPr>
        <w:t>六、支出预算经济分类情况说明</w:t>
      </w:r>
    </w:p>
    <w:p>
      <w:pPr>
        <w:widowControl/>
        <w:spacing w:line="560" w:lineRule="atLeast"/>
        <w:ind w:firstLine="640" w:firstLineChars="200"/>
        <w:rPr>
          <w:rFonts w:hint="eastAsia" w:ascii="仿宋_GB2312" w:hAnsi="仿宋" w:eastAsia="仿宋_GB2312" w:cs="宋体"/>
          <w:kern w:val="0"/>
          <w:sz w:val="32"/>
          <w:szCs w:val="32"/>
        </w:rPr>
      </w:pPr>
      <w:r>
        <w:rPr>
          <w:rFonts w:hint="eastAsia" w:ascii="仿宋_GB2312" w:hAnsi="仿宋" w:eastAsia="仿宋_GB2312" w:cs="宋体"/>
          <w:kern w:val="0"/>
          <w:sz w:val="32"/>
          <w:szCs w:val="32"/>
        </w:rPr>
        <w:t>按照《财政部关于印发&lt;支出经济分类科目改革方案&gt;的通知》（财预[2017]98号）要求，从2018年起全面实施支出经济分类科目改革，根据政府预算管理和部门预算管理的不同特点，分设部门预算支出经济分类科目和政府预算支出经济分类科目，两套科目之间保持对应关系。为适应改革要求，我单位《支出经济分类汇总表》从2018年起从仅反映一般公共预算基本支出经济分类项目预算调整为按两套经济分类科目分别反应不同资金来源的全部预算支出。</w:t>
      </w:r>
    </w:p>
    <w:p>
      <w:pPr>
        <w:spacing w:line="580" w:lineRule="exact"/>
        <w:ind w:firstLine="640" w:firstLineChars="200"/>
        <w:rPr>
          <w:rFonts w:hint="eastAsia" w:ascii="仿宋_GB2312" w:hAnsi="宋体" w:eastAsia="仿宋_GB2312" w:cs="宋体"/>
          <w:bCs/>
          <w:kern w:val="0"/>
          <w:sz w:val="32"/>
          <w:szCs w:val="32"/>
        </w:rPr>
      </w:pPr>
      <w:r>
        <w:rPr>
          <w:rFonts w:hint="eastAsia" w:ascii="仿宋_GB2312" w:hAnsi="宋体" w:eastAsia="仿宋_GB2312" w:cs="宋体"/>
          <w:bCs/>
          <w:kern w:val="0"/>
          <w:sz w:val="32"/>
          <w:szCs w:val="32"/>
        </w:rPr>
        <w:t>2022年预算支出</w:t>
      </w:r>
      <w:r>
        <w:rPr>
          <w:rFonts w:hint="eastAsia" w:ascii="仿宋_GB2312" w:hAnsi="宋体" w:eastAsia="仿宋_GB2312"/>
          <w:sz w:val="32"/>
          <w:szCs w:val="32"/>
          <w:lang w:val="en-US" w:eastAsia="zh-CN"/>
        </w:rPr>
        <w:t>1082.36</w:t>
      </w:r>
      <w:r>
        <w:rPr>
          <w:rFonts w:hint="eastAsia" w:ascii="仿宋_GB2312" w:hAnsi="宋体" w:eastAsia="仿宋_GB2312" w:cs="宋体"/>
          <w:bCs/>
          <w:kern w:val="0"/>
          <w:sz w:val="32"/>
          <w:szCs w:val="32"/>
        </w:rPr>
        <w:t>万元，其中：基本支出</w:t>
      </w:r>
      <w:r>
        <w:rPr>
          <w:rFonts w:hint="eastAsia" w:ascii="仿宋_GB2312" w:hAnsi="宋体" w:eastAsia="仿宋_GB2312" w:cs="宋体"/>
          <w:bCs/>
          <w:kern w:val="0"/>
          <w:sz w:val="32"/>
          <w:szCs w:val="32"/>
          <w:lang w:val="en-US" w:eastAsia="zh-CN"/>
        </w:rPr>
        <w:t>800.66</w:t>
      </w:r>
      <w:r>
        <w:rPr>
          <w:rFonts w:hint="eastAsia" w:ascii="仿宋_GB2312" w:hAnsi="宋体" w:eastAsia="仿宋_GB2312" w:cs="宋体"/>
          <w:bCs/>
          <w:kern w:val="0"/>
          <w:sz w:val="32"/>
          <w:szCs w:val="32"/>
        </w:rPr>
        <w:t>万元，主要包括：基本工资、津贴补贴、奖金、职工基本医疗保险缴费、公务员医疗补助缴费、其他社会保障缴费、住房公积金、其他工资福利支出；离休费、退休费支出；项目支出</w:t>
      </w:r>
      <w:r>
        <w:rPr>
          <w:rFonts w:hint="eastAsia" w:ascii="仿宋_GB2312" w:hAnsi="宋体" w:eastAsia="仿宋_GB2312" w:cs="宋体"/>
          <w:bCs/>
          <w:kern w:val="0"/>
          <w:sz w:val="32"/>
          <w:szCs w:val="32"/>
          <w:lang w:val="en-US" w:eastAsia="zh-CN"/>
        </w:rPr>
        <w:t>2</w:t>
      </w:r>
      <w:r>
        <w:rPr>
          <w:rFonts w:hint="eastAsia" w:ascii="仿宋" w:hAnsi="仿宋" w:eastAsia="仿宋" w:cs="仿宋"/>
          <w:sz w:val="32"/>
          <w:szCs w:val="32"/>
          <w:lang w:val="en-US" w:eastAsia="zh-CN"/>
        </w:rPr>
        <w:t>81.70</w:t>
      </w:r>
      <w:r>
        <w:rPr>
          <w:rFonts w:hint="eastAsia" w:ascii="仿宋_GB2312" w:hAnsi="宋体" w:eastAsia="仿宋_GB2312" w:cs="宋体"/>
          <w:bCs/>
          <w:kern w:val="0"/>
          <w:sz w:val="32"/>
          <w:szCs w:val="32"/>
        </w:rPr>
        <w:t>万元，主要包括：办公费、公务接待费、工会经费、劳务费、公务用车运行维护费、其他商品和服务支出、办公设备购置。</w:t>
      </w:r>
    </w:p>
    <w:p>
      <w:pPr>
        <w:ind w:firstLine="643" w:firstLineChars="200"/>
        <w:rPr>
          <w:rFonts w:hint="eastAsia" w:ascii="宋体" w:hAnsi="宋体" w:eastAsia="宋体" w:cs="宋体"/>
          <w:b/>
          <w:bCs w:val="0"/>
          <w:kern w:val="0"/>
          <w:sz w:val="32"/>
          <w:szCs w:val="32"/>
          <w:lang w:eastAsia="zh-CN"/>
        </w:rPr>
      </w:pPr>
      <w:r>
        <w:rPr>
          <w:rFonts w:hint="eastAsia" w:ascii="宋体" w:hAnsi="宋体" w:eastAsia="宋体" w:cs="宋体"/>
          <w:b/>
          <w:bCs w:val="0"/>
          <w:kern w:val="0"/>
          <w:sz w:val="32"/>
          <w:szCs w:val="32"/>
          <w:lang w:eastAsia="zh-CN"/>
        </w:rPr>
        <w:t>七</w:t>
      </w:r>
      <w:r>
        <w:rPr>
          <w:rFonts w:hint="eastAsia" w:ascii="宋体" w:hAnsi="宋体" w:eastAsia="宋体" w:cs="宋体"/>
          <w:b/>
          <w:bCs w:val="0"/>
          <w:kern w:val="0"/>
          <w:sz w:val="32"/>
          <w:szCs w:val="32"/>
        </w:rPr>
        <w:t>、</w:t>
      </w:r>
      <w:r>
        <w:rPr>
          <w:rFonts w:hint="eastAsia" w:ascii="宋体" w:hAnsi="宋体" w:eastAsia="宋体" w:cs="宋体"/>
          <w:b/>
          <w:bCs w:val="0"/>
          <w:kern w:val="0"/>
          <w:sz w:val="32"/>
          <w:szCs w:val="32"/>
          <w:lang w:eastAsia="zh-CN"/>
        </w:rPr>
        <w:t>“</w:t>
      </w:r>
      <w:r>
        <w:rPr>
          <w:rFonts w:hint="eastAsia" w:ascii="宋体" w:hAnsi="宋体" w:eastAsia="宋体" w:cs="宋体"/>
          <w:b/>
          <w:bCs w:val="0"/>
          <w:kern w:val="0"/>
          <w:sz w:val="32"/>
          <w:szCs w:val="32"/>
        </w:rPr>
        <w:t>三公</w:t>
      </w:r>
      <w:r>
        <w:rPr>
          <w:rFonts w:hint="eastAsia" w:ascii="宋体" w:hAnsi="宋体" w:eastAsia="宋体" w:cs="宋体"/>
          <w:b/>
          <w:bCs w:val="0"/>
          <w:kern w:val="0"/>
          <w:sz w:val="32"/>
          <w:szCs w:val="32"/>
          <w:lang w:eastAsia="zh-CN"/>
        </w:rPr>
        <w:t>”</w:t>
      </w:r>
      <w:r>
        <w:rPr>
          <w:rFonts w:hint="eastAsia" w:ascii="宋体" w:hAnsi="宋体" w:eastAsia="宋体" w:cs="宋体"/>
          <w:b/>
          <w:bCs w:val="0"/>
          <w:kern w:val="0"/>
          <w:sz w:val="32"/>
          <w:szCs w:val="32"/>
        </w:rPr>
        <w:t>经费</w:t>
      </w:r>
      <w:r>
        <w:rPr>
          <w:rFonts w:hint="eastAsia" w:ascii="宋体" w:hAnsi="宋体" w:eastAsia="宋体" w:cs="宋体"/>
          <w:b/>
          <w:bCs w:val="0"/>
          <w:kern w:val="0"/>
          <w:sz w:val="32"/>
          <w:szCs w:val="32"/>
          <w:lang w:eastAsia="zh-CN"/>
        </w:rPr>
        <w:t>支出预算情况说明</w:t>
      </w:r>
    </w:p>
    <w:p>
      <w:pPr>
        <w:ind w:firstLine="800" w:firstLineChars="250"/>
        <w:rPr>
          <w:rFonts w:hint="eastAsia" w:ascii="仿宋_GB2312" w:hAnsi="宋体" w:eastAsia="仿宋_GB2312" w:cs="宋体"/>
          <w:bCs/>
          <w:kern w:val="0"/>
          <w:sz w:val="32"/>
          <w:szCs w:val="32"/>
        </w:rPr>
      </w:pPr>
      <w:r>
        <w:rPr>
          <w:rFonts w:hint="eastAsia" w:ascii="仿宋_GB2312" w:hAnsi="宋体" w:eastAsia="仿宋_GB2312" w:cs="宋体"/>
          <w:sz w:val="32"/>
          <w:szCs w:val="32"/>
          <w:lang w:eastAsia="zh-CN"/>
        </w:rPr>
        <w:t>2022</w:t>
      </w:r>
      <w:r>
        <w:rPr>
          <w:rFonts w:hint="eastAsia" w:ascii="仿宋_GB2312" w:hAnsi="宋体" w:eastAsia="仿宋_GB2312" w:cs="宋体"/>
          <w:bCs/>
          <w:kern w:val="0"/>
          <w:sz w:val="32"/>
          <w:szCs w:val="32"/>
        </w:rPr>
        <w:t>年 “三公”经费公共预算13.3万元。其中：</w:t>
      </w:r>
    </w:p>
    <w:p>
      <w:pPr>
        <w:numPr>
          <w:ilvl w:val="0"/>
          <w:numId w:val="0"/>
        </w:numPr>
        <w:ind w:firstLine="643" w:firstLineChars="200"/>
        <w:rPr>
          <w:rFonts w:hint="eastAsia" w:ascii="仿宋_GB2312" w:hAnsi="宋体" w:eastAsia="仿宋_GB2312" w:cs="宋体"/>
          <w:bCs/>
          <w:kern w:val="0"/>
          <w:sz w:val="32"/>
          <w:szCs w:val="32"/>
        </w:rPr>
      </w:pPr>
      <w:r>
        <w:rPr>
          <w:rFonts w:hint="eastAsia" w:ascii="仿宋_GB2312" w:hAnsi="宋体" w:eastAsia="仿宋_GB2312" w:cs="宋体"/>
          <w:b/>
          <w:bCs w:val="0"/>
          <w:kern w:val="0"/>
          <w:sz w:val="32"/>
          <w:szCs w:val="32"/>
          <w:lang w:eastAsia="zh-CN"/>
        </w:rPr>
        <w:t>（一）</w:t>
      </w:r>
      <w:r>
        <w:rPr>
          <w:rFonts w:hint="eastAsia" w:ascii="仿宋_GB2312" w:hAnsi="宋体" w:eastAsia="仿宋_GB2312" w:cs="宋体"/>
          <w:b/>
          <w:bCs w:val="0"/>
          <w:kern w:val="0"/>
          <w:sz w:val="32"/>
          <w:szCs w:val="32"/>
        </w:rPr>
        <w:t>因公出国（境）费</w:t>
      </w:r>
      <w:r>
        <w:rPr>
          <w:rFonts w:hint="eastAsia" w:ascii="仿宋_GB2312" w:hAnsi="宋体" w:eastAsia="仿宋_GB2312" w:cs="宋体"/>
          <w:bCs/>
          <w:kern w:val="0"/>
          <w:sz w:val="32"/>
          <w:szCs w:val="32"/>
        </w:rPr>
        <w:t>预算0万元，预算数比202</w:t>
      </w:r>
      <w:r>
        <w:rPr>
          <w:rFonts w:hint="eastAsia" w:ascii="仿宋_GB2312" w:hAnsi="宋体" w:eastAsia="仿宋_GB2312" w:cs="宋体"/>
          <w:bCs/>
          <w:kern w:val="0"/>
          <w:sz w:val="32"/>
          <w:szCs w:val="32"/>
          <w:lang w:val="en-US" w:eastAsia="zh-CN"/>
        </w:rPr>
        <w:t>1</w:t>
      </w:r>
      <w:r>
        <w:rPr>
          <w:rFonts w:hint="eastAsia" w:ascii="仿宋_GB2312" w:hAnsi="宋体" w:eastAsia="仿宋_GB2312" w:cs="宋体"/>
          <w:bCs/>
          <w:kern w:val="0"/>
          <w:sz w:val="32"/>
          <w:szCs w:val="32"/>
        </w:rPr>
        <w:t>年增加0万元。</w:t>
      </w:r>
    </w:p>
    <w:p>
      <w:pPr>
        <w:numPr>
          <w:ilvl w:val="0"/>
          <w:numId w:val="0"/>
        </w:numPr>
        <w:ind w:firstLine="643" w:firstLineChars="200"/>
        <w:rPr>
          <w:rFonts w:hint="eastAsia" w:ascii="仿宋_GB2312" w:hAnsi="宋体" w:eastAsia="仿宋_GB2312" w:cs="宋体"/>
          <w:bCs/>
          <w:kern w:val="0"/>
          <w:sz w:val="32"/>
          <w:szCs w:val="32"/>
        </w:rPr>
      </w:pPr>
      <w:r>
        <w:rPr>
          <w:rFonts w:hint="eastAsia" w:ascii="仿宋_GB2312" w:hAnsi="宋体" w:eastAsia="仿宋_GB2312" w:cs="宋体"/>
          <w:b/>
          <w:bCs w:val="0"/>
          <w:kern w:val="0"/>
          <w:sz w:val="32"/>
          <w:szCs w:val="32"/>
          <w:lang w:eastAsia="zh-CN"/>
        </w:rPr>
        <w:t>（二）</w:t>
      </w:r>
      <w:r>
        <w:rPr>
          <w:rFonts w:hint="eastAsia" w:ascii="仿宋_GB2312" w:hAnsi="宋体" w:eastAsia="仿宋_GB2312" w:cs="宋体"/>
          <w:b/>
          <w:bCs w:val="0"/>
          <w:kern w:val="0"/>
          <w:sz w:val="32"/>
          <w:szCs w:val="32"/>
        </w:rPr>
        <w:t>公务用车购置及运行费</w:t>
      </w:r>
      <w:r>
        <w:rPr>
          <w:rFonts w:hint="eastAsia" w:ascii="仿宋" w:hAnsi="仿宋" w:eastAsia="仿宋" w:cs="仿宋"/>
          <w:bCs/>
          <w:kern w:val="0"/>
          <w:sz w:val="32"/>
          <w:szCs w:val="32"/>
        </w:rPr>
        <w:t>预算</w:t>
      </w:r>
      <w:r>
        <w:rPr>
          <w:rFonts w:hint="eastAsia" w:ascii="仿宋" w:hAnsi="仿宋" w:eastAsia="仿宋" w:cs="仿宋"/>
          <w:bCs/>
          <w:kern w:val="0"/>
          <w:sz w:val="32"/>
          <w:szCs w:val="32"/>
          <w:lang w:val="en-US" w:eastAsia="zh-CN"/>
        </w:rPr>
        <w:t>5.80</w:t>
      </w:r>
      <w:r>
        <w:rPr>
          <w:rFonts w:hint="eastAsia" w:ascii="仿宋" w:hAnsi="仿宋" w:eastAsia="仿宋" w:cs="仿宋"/>
          <w:bCs/>
          <w:kern w:val="0"/>
          <w:sz w:val="32"/>
          <w:szCs w:val="32"/>
        </w:rPr>
        <w:t>万元，预算数比2021</w:t>
      </w:r>
      <w:r>
        <w:rPr>
          <w:rFonts w:hint="eastAsia" w:ascii="仿宋_GB2312" w:hAnsi="宋体" w:eastAsia="仿宋_GB2312" w:cs="宋体"/>
          <w:bCs/>
          <w:kern w:val="0"/>
          <w:sz w:val="32"/>
          <w:szCs w:val="32"/>
        </w:rPr>
        <w:t>年下降</w:t>
      </w:r>
      <w:r>
        <w:rPr>
          <w:rFonts w:hint="eastAsia" w:ascii="仿宋_GB2312" w:hAnsi="宋体" w:eastAsia="仿宋_GB2312" w:cs="宋体"/>
          <w:bCs/>
          <w:kern w:val="0"/>
          <w:sz w:val="32"/>
          <w:szCs w:val="32"/>
          <w:lang w:val="en-US" w:eastAsia="zh-CN"/>
        </w:rPr>
        <w:t>0</w:t>
      </w:r>
      <w:r>
        <w:rPr>
          <w:rFonts w:hint="eastAsia" w:ascii="仿宋_GB2312" w:hAnsi="宋体" w:eastAsia="仿宋_GB2312" w:cs="宋体"/>
          <w:bCs/>
          <w:kern w:val="0"/>
          <w:sz w:val="32"/>
          <w:szCs w:val="32"/>
        </w:rPr>
        <w:t>万元，占“三公”经费总额的</w:t>
      </w:r>
      <w:r>
        <w:rPr>
          <w:rFonts w:hint="eastAsia" w:ascii="仿宋_GB2312" w:hAnsi="宋体" w:eastAsia="仿宋_GB2312" w:cs="宋体"/>
          <w:bCs/>
          <w:kern w:val="0"/>
          <w:sz w:val="32"/>
          <w:szCs w:val="32"/>
          <w:lang w:val="en-US" w:eastAsia="zh-CN"/>
        </w:rPr>
        <w:t>43.61</w:t>
      </w:r>
      <w:r>
        <w:rPr>
          <w:rFonts w:hint="eastAsia" w:ascii="仿宋_GB2312" w:hAnsi="宋体" w:eastAsia="仿宋_GB2312" w:cs="宋体"/>
          <w:bCs/>
          <w:kern w:val="0"/>
          <w:sz w:val="32"/>
          <w:szCs w:val="32"/>
        </w:rPr>
        <w:t>%。主要原因是认真贯彻落实中央八项规定精神，坚持厉行勤俭节约，进一步规范公务用车制度，严格控制公务用车范围，主要用于日常公务发生的燃料费、维修费、过路过桥费、保险费等支出；公务用车购置0万元，预算数比2021年持平。</w:t>
      </w:r>
    </w:p>
    <w:p>
      <w:pPr>
        <w:spacing w:line="560" w:lineRule="exact"/>
        <w:ind w:firstLine="643" w:firstLineChars="200"/>
        <w:rPr>
          <w:rFonts w:hint="eastAsia" w:ascii="仿宋_GB2312" w:hAnsi="宋体" w:eastAsia="仿宋_GB2312" w:cs="宋体"/>
          <w:bCs/>
          <w:kern w:val="0"/>
          <w:sz w:val="32"/>
          <w:szCs w:val="32"/>
        </w:rPr>
      </w:pPr>
      <w:r>
        <w:rPr>
          <w:rFonts w:hint="eastAsia" w:ascii="仿宋_GB2312" w:hAnsi="宋体" w:eastAsia="仿宋_GB2312" w:cs="宋体"/>
          <w:b/>
          <w:bCs w:val="0"/>
          <w:kern w:val="0"/>
          <w:sz w:val="32"/>
          <w:szCs w:val="32"/>
        </w:rPr>
        <w:t>（三）公务接待费</w:t>
      </w:r>
      <w:r>
        <w:rPr>
          <w:rFonts w:hint="eastAsia" w:ascii="仿宋_GB2312" w:hAnsi="宋体" w:eastAsia="仿宋_GB2312" w:cs="宋体"/>
          <w:bCs/>
          <w:kern w:val="0"/>
          <w:sz w:val="32"/>
          <w:szCs w:val="32"/>
        </w:rPr>
        <w:t>预算7.5万元，预算数与202</w:t>
      </w:r>
      <w:r>
        <w:rPr>
          <w:rFonts w:hint="eastAsia" w:ascii="仿宋_GB2312" w:hAnsi="宋体" w:eastAsia="仿宋_GB2312" w:cs="宋体"/>
          <w:bCs/>
          <w:kern w:val="0"/>
          <w:sz w:val="32"/>
          <w:szCs w:val="32"/>
          <w:lang w:val="en-US" w:eastAsia="zh-CN"/>
        </w:rPr>
        <w:t>1</w:t>
      </w:r>
      <w:r>
        <w:rPr>
          <w:rFonts w:hint="eastAsia" w:ascii="仿宋_GB2312" w:hAnsi="宋体" w:eastAsia="仿宋_GB2312" w:cs="宋体"/>
          <w:bCs/>
          <w:kern w:val="0"/>
          <w:sz w:val="32"/>
          <w:szCs w:val="32"/>
        </w:rPr>
        <w:t>年持平，占“三公”经费总额的56.</w:t>
      </w:r>
      <w:r>
        <w:rPr>
          <w:rFonts w:hint="eastAsia" w:ascii="仿宋_GB2312" w:hAnsi="宋体" w:eastAsia="仿宋_GB2312" w:cs="宋体"/>
          <w:bCs/>
          <w:kern w:val="0"/>
          <w:sz w:val="32"/>
          <w:szCs w:val="32"/>
          <w:lang w:val="en-US" w:eastAsia="zh-CN"/>
        </w:rPr>
        <w:t>39</w:t>
      </w:r>
      <w:r>
        <w:rPr>
          <w:rFonts w:hint="eastAsia" w:ascii="仿宋_GB2312" w:hAnsi="宋体" w:eastAsia="仿宋_GB2312" w:cs="宋体"/>
          <w:bCs/>
          <w:kern w:val="0"/>
          <w:sz w:val="32"/>
          <w:szCs w:val="32"/>
        </w:rPr>
        <w:t>%。</w:t>
      </w:r>
      <w:r>
        <w:rPr>
          <w:rFonts w:hint="eastAsia" w:ascii="仿宋_GB2312" w:hAnsi="仿宋" w:eastAsia="仿宋_GB2312" w:cs="仿宋"/>
          <w:bCs/>
          <w:kern w:val="0"/>
          <w:sz w:val="32"/>
          <w:szCs w:val="32"/>
        </w:rPr>
        <w:t>主要原因是严格执行《党政机关国内公务接待管理规定》等办法，不断规范公务接待管理，严格接待审批控制，厉行勤俭节约，不断压缩公务接待费支出等。</w:t>
      </w:r>
    </w:p>
    <w:p>
      <w:pPr>
        <w:ind w:firstLine="643" w:firstLineChars="200"/>
        <w:rPr>
          <w:rFonts w:hint="eastAsia" w:ascii="宋体" w:hAnsi="宋体" w:eastAsia="宋体" w:cs="宋体"/>
          <w:b/>
          <w:bCs w:val="0"/>
          <w:kern w:val="0"/>
          <w:sz w:val="32"/>
          <w:szCs w:val="32"/>
        </w:rPr>
      </w:pPr>
      <w:r>
        <w:rPr>
          <w:rFonts w:hint="eastAsia" w:ascii="宋体" w:hAnsi="宋体" w:eastAsia="宋体" w:cs="宋体"/>
          <w:b/>
          <w:bCs w:val="0"/>
          <w:kern w:val="0"/>
          <w:sz w:val="32"/>
          <w:szCs w:val="32"/>
          <w:lang w:eastAsia="zh-CN"/>
        </w:rPr>
        <w:t>八</w:t>
      </w:r>
      <w:r>
        <w:rPr>
          <w:rFonts w:hint="eastAsia" w:ascii="宋体" w:hAnsi="宋体" w:eastAsia="宋体" w:cs="宋体"/>
          <w:b/>
          <w:bCs w:val="0"/>
          <w:kern w:val="0"/>
          <w:sz w:val="32"/>
          <w:szCs w:val="32"/>
        </w:rPr>
        <w:t>、政府性基金预算支出预算情况说明</w:t>
      </w:r>
    </w:p>
    <w:p>
      <w:pPr>
        <w:ind w:firstLine="640" w:firstLineChars="200"/>
        <w:rPr>
          <w:rFonts w:hint="eastAsia" w:ascii="仿宋_GB2312" w:hAnsi="宋体" w:eastAsia="仿宋_GB2312" w:cs="宋体"/>
          <w:bCs/>
          <w:kern w:val="0"/>
          <w:sz w:val="32"/>
          <w:szCs w:val="32"/>
        </w:rPr>
      </w:pPr>
      <w:r>
        <w:rPr>
          <w:rFonts w:hint="eastAsia" w:ascii="仿宋_GB2312" w:hAnsi="宋体" w:eastAsia="仿宋_GB2312" w:cs="宋体"/>
          <w:bCs/>
          <w:kern w:val="0"/>
          <w:sz w:val="32"/>
          <w:szCs w:val="32"/>
        </w:rPr>
        <w:t>部门</w:t>
      </w:r>
      <w:r>
        <w:rPr>
          <w:rFonts w:hint="eastAsia" w:ascii="仿宋_GB2312" w:hAnsi="宋体" w:eastAsia="仿宋_GB2312" w:cs="宋体"/>
          <w:sz w:val="32"/>
          <w:szCs w:val="32"/>
          <w:lang w:eastAsia="zh-CN"/>
        </w:rPr>
        <w:t>2022</w:t>
      </w:r>
      <w:r>
        <w:rPr>
          <w:rFonts w:hint="eastAsia" w:ascii="仿宋_GB2312" w:hAnsi="宋体" w:eastAsia="仿宋_GB2312" w:cs="宋体"/>
          <w:bCs/>
          <w:kern w:val="0"/>
          <w:sz w:val="32"/>
          <w:szCs w:val="32"/>
        </w:rPr>
        <w:t>年政府性基金预算支出0万元。</w:t>
      </w:r>
    </w:p>
    <w:p>
      <w:pPr>
        <w:ind w:firstLine="643" w:firstLineChars="200"/>
        <w:rPr>
          <w:rFonts w:hint="eastAsia" w:ascii="宋体" w:hAnsi="宋体" w:eastAsia="宋体" w:cs="宋体"/>
          <w:b/>
          <w:bCs/>
          <w:kern w:val="0"/>
          <w:sz w:val="32"/>
          <w:szCs w:val="32"/>
        </w:rPr>
      </w:pPr>
      <w:r>
        <w:rPr>
          <w:rFonts w:hint="eastAsia" w:ascii="宋体" w:hAnsi="宋体" w:eastAsia="宋体" w:cs="宋体"/>
          <w:b/>
          <w:bCs/>
          <w:sz w:val="32"/>
          <w:szCs w:val="32"/>
          <w:lang w:eastAsia="zh-CN"/>
        </w:rPr>
        <w:t>九、</w:t>
      </w:r>
      <w:r>
        <w:rPr>
          <w:rFonts w:hint="eastAsia" w:ascii="宋体" w:hAnsi="宋体" w:eastAsia="宋体" w:cs="宋体"/>
          <w:b/>
          <w:bCs/>
          <w:kern w:val="0"/>
          <w:sz w:val="32"/>
          <w:szCs w:val="32"/>
        </w:rPr>
        <w:t>其他重要事项的情况说明</w:t>
      </w:r>
    </w:p>
    <w:p>
      <w:pPr>
        <w:ind w:firstLine="643" w:firstLineChars="200"/>
        <w:rPr>
          <w:rFonts w:hint="eastAsia" w:ascii="仿宋" w:hAnsi="仿宋" w:eastAsia="仿宋" w:cs="仿宋"/>
          <w:b/>
          <w:bCs w:val="0"/>
          <w:kern w:val="0"/>
          <w:sz w:val="32"/>
          <w:szCs w:val="32"/>
        </w:rPr>
      </w:pPr>
      <w:r>
        <w:rPr>
          <w:rFonts w:hint="eastAsia" w:ascii="仿宋" w:hAnsi="仿宋" w:eastAsia="仿宋" w:cs="仿宋"/>
          <w:b/>
          <w:bCs w:val="0"/>
          <w:kern w:val="0"/>
          <w:sz w:val="32"/>
          <w:szCs w:val="32"/>
        </w:rPr>
        <w:t>（一）机关运行经费预算</w:t>
      </w:r>
    </w:p>
    <w:p>
      <w:pPr>
        <w:ind w:firstLine="640" w:firstLineChars="200"/>
        <w:rPr>
          <w:rFonts w:hint="eastAsia" w:ascii="仿宋_GB2312" w:hAnsi="宋体" w:eastAsia="仿宋_GB2312" w:cs="宋体"/>
          <w:bCs/>
          <w:kern w:val="0"/>
          <w:sz w:val="32"/>
          <w:szCs w:val="32"/>
        </w:rPr>
      </w:pPr>
      <w:r>
        <w:rPr>
          <w:rFonts w:hint="eastAsia" w:ascii="仿宋_GB2312" w:hAnsi="宋体" w:eastAsia="仿宋_GB2312" w:cs="宋体"/>
          <w:sz w:val="32"/>
          <w:szCs w:val="32"/>
          <w:lang w:eastAsia="zh-CN"/>
        </w:rPr>
        <w:t>2022</w:t>
      </w:r>
      <w:r>
        <w:rPr>
          <w:rFonts w:hint="eastAsia" w:ascii="仿宋_GB2312" w:hAnsi="宋体" w:eastAsia="仿宋_GB2312" w:cs="宋体"/>
          <w:bCs/>
          <w:kern w:val="0"/>
          <w:sz w:val="32"/>
          <w:szCs w:val="32"/>
        </w:rPr>
        <w:t>年，机关运行经费支出预算20万元，主要用于办公及印刷费、邮电费、差旅费、水、电、暖、物业管理等运行维护费、公务用车运行维护费以及其他费用。</w:t>
      </w:r>
    </w:p>
    <w:p>
      <w:pPr>
        <w:ind w:firstLine="643" w:firstLineChars="200"/>
        <w:rPr>
          <w:rFonts w:hint="eastAsia" w:ascii="仿宋" w:hAnsi="仿宋" w:eastAsia="仿宋" w:cs="仿宋"/>
          <w:b/>
          <w:bCs w:val="0"/>
          <w:kern w:val="0"/>
          <w:sz w:val="32"/>
          <w:szCs w:val="32"/>
          <w:lang w:eastAsia="zh-CN"/>
        </w:rPr>
      </w:pPr>
      <w:r>
        <w:rPr>
          <w:rFonts w:hint="eastAsia" w:ascii="仿宋" w:hAnsi="仿宋" w:eastAsia="仿宋" w:cs="仿宋"/>
          <w:b/>
          <w:bCs w:val="0"/>
          <w:kern w:val="0"/>
          <w:sz w:val="32"/>
          <w:szCs w:val="32"/>
          <w:lang w:eastAsia="zh-CN"/>
        </w:rPr>
        <w:t>（二）</w:t>
      </w:r>
      <w:r>
        <w:rPr>
          <w:rFonts w:hint="eastAsia" w:ascii="仿宋" w:hAnsi="仿宋" w:eastAsia="仿宋" w:cs="仿宋"/>
          <w:b/>
          <w:bCs w:val="0"/>
          <w:kern w:val="0"/>
          <w:sz w:val="32"/>
          <w:szCs w:val="32"/>
        </w:rPr>
        <w:t>政府采购</w:t>
      </w:r>
      <w:r>
        <w:rPr>
          <w:rFonts w:hint="eastAsia" w:ascii="仿宋" w:hAnsi="仿宋" w:eastAsia="仿宋" w:cs="仿宋"/>
          <w:b/>
          <w:bCs w:val="0"/>
          <w:kern w:val="0"/>
          <w:sz w:val="32"/>
          <w:szCs w:val="32"/>
          <w:lang w:eastAsia="zh-CN"/>
        </w:rPr>
        <w:t>支出情况</w:t>
      </w:r>
    </w:p>
    <w:p>
      <w:pPr>
        <w:ind w:firstLine="640" w:firstLineChars="200"/>
        <w:rPr>
          <w:rFonts w:hint="eastAsia" w:ascii="仿宋" w:hAnsi="仿宋" w:eastAsia="仿宋" w:cs="仿宋"/>
          <w:b/>
          <w:bCs/>
          <w:sz w:val="32"/>
          <w:szCs w:val="32"/>
        </w:rPr>
      </w:pPr>
      <w:r>
        <w:rPr>
          <w:rFonts w:hint="eastAsia" w:ascii="仿宋_GB2312" w:hAnsi="宋体" w:eastAsia="仿宋_GB2312" w:cs="宋体"/>
          <w:sz w:val="32"/>
          <w:szCs w:val="32"/>
          <w:lang w:eastAsia="zh-CN"/>
        </w:rPr>
        <w:t>2022</w:t>
      </w:r>
      <w:r>
        <w:rPr>
          <w:rFonts w:hint="eastAsia" w:ascii="仿宋_GB2312" w:hAnsi="宋体" w:eastAsia="仿宋_GB2312" w:cs="宋体"/>
          <w:bCs/>
          <w:kern w:val="0"/>
          <w:sz w:val="32"/>
          <w:szCs w:val="32"/>
        </w:rPr>
        <w:t>年，政府采购预算安排0万元。</w:t>
      </w:r>
    </w:p>
    <w:p>
      <w:pPr>
        <w:numPr>
          <w:ilvl w:val="0"/>
          <w:numId w:val="0"/>
        </w:numPr>
        <w:snapToGrid w:val="0"/>
        <w:spacing w:line="56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lang w:eastAsia="zh-CN"/>
        </w:rPr>
        <w:t>（三）</w:t>
      </w:r>
      <w:r>
        <w:rPr>
          <w:rFonts w:hint="eastAsia" w:ascii="仿宋" w:hAnsi="仿宋" w:eastAsia="仿宋" w:cs="仿宋"/>
          <w:b/>
          <w:bCs/>
          <w:sz w:val="32"/>
          <w:szCs w:val="32"/>
        </w:rPr>
        <w:t>绩效目标设置情况</w:t>
      </w:r>
    </w:p>
    <w:p>
      <w:pPr>
        <w:snapToGrid w:val="0"/>
        <w:spacing w:line="560" w:lineRule="exact"/>
        <w:ind w:firstLine="640" w:firstLineChars="200"/>
        <w:rPr>
          <w:rFonts w:hint="eastAsia" w:ascii="仿宋_GB2312" w:hAnsi="仿宋" w:eastAsia="仿宋_GB2312" w:cs="仿宋"/>
          <w:sz w:val="32"/>
          <w:szCs w:val="32"/>
        </w:rPr>
      </w:pPr>
      <w:r>
        <w:rPr>
          <w:rFonts w:hint="eastAsia" w:ascii="仿宋" w:hAnsi="仿宋" w:eastAsia="仿宋" w:cs="仿宋"/>
          <w:sz w:val="32"/>
          <w:szCs w:val="32"/>
        </w:rPr>
        <w:t xml:space="preserve"> </w:t>
      </w:r>
      <w:r>
        <w:rPr>
          <w:rFonts w:hint="eastAsia" w:ascii="仿宋_GB2312" w:hAnsi="仿宋" w:eastAsia="仿宋_GB2312" w:cs="仿宋"/>
          <w:sz w:val="32"/>
          <w:szCs w:val="32"/>
          <w:lang w:eastAsia="zh-CN"/>
        </w:rPr>
        <w:t>2022</w:t>
      </w:r>
      <w:r>
        <w:rPr>
          <w:rFonts w:hint="eastAsia" w:ascii="仿宋_GB2312" w:hAnsi="仿宋" w:eastAsia="仿宋_GB2312" w:cs="仿宋"/>
          <w:sz w:val="32"/>
          <w:szCs w:val="32"/>
        </w:rPr>
        <w:t>年，我单位按要求编制了绩效目标，从项目产出、项目效益、满意度等方面设置了绩效指标，综合反映项目预期完成的数量、实效、质量，预期达到的社会经济效益、可持续影响以及服务对象满意度等情况。</w:t>
      </w:r>
    </w:p>
    <w:p>
      <w:pPr>
        <w:ind w:firstLine="643" w:firstLineChars="200"/>
        <w:rPr>
          <w:rFonts w:hint="eastAsia" w:ascii="仿宋" w:hAnsi="仿宋" w:eastAsia="仿宋" w:cs="仿宋"/>
          <w:b/>
          <w:bCs w:val="0"/>
          <w:kern w:val="0"/>
          <w:sz w:val="32"/>
          <w:szCs w:val="32"/>
        </w:rPr>
      </w:pPr>
      <w:r>
        <w:rPr>
          <w:rFonts w:hint="eastAsia" w:ascii="仿宋" w:hAnsi="仿宋" w:eastAsia="仿宋" w:cs="仿宋"/>
          <w:b/>
          <w:bCs w:val="0"/>
          <w:kern w:val="0"/>
          <w:sz w:val="32"/>
          <w:szCs w:val="32"/>
        </w:rPr>
        <w:t>（</w:t>
      </w:r>
      <w:r>
        <w:rPr>
          <w:rFonts w:hint="eastAsia" w:ascii="仿宋" w:hAnsi="仿宋" w:eastAsia="仿宋" w:cs="仿宋"/>
          <w:b/>
          <w:bCs w:val="0"/>
          <w:kern w:val="0"/>
          <w:sz w:val="32"/>
          <w:szCs w:val="32"/>
          <w:lang w:eastAsia="zh-CN"/>
        </w:rPr>
        <w:t>四）</w:t>
      </w:r>
      <w:r>
        <w:rPr>
          <w:rFonts w:hint="eastAsia" w:ascii="仿宋" w:hAnsi="仿宋" w:eastAsia="仿宋" w:cs="仿宋"/>
          <w:b/>
          <w:bCs w:val="0"/>
          <w:kern w:val="0"/>
          <w:sz w:val="32"/>
          <w:szCs w:val="32"/>
        </w:rPr>
        <w:t>国有资产占用情况</w:t>
      </w:r>
    </w:p>
    <w:p>
      <w:pPr>
        <w:ind w:firstLine="640" w:firstLineChars="200"/>
        <w:rPr>
          <w:rFonts w:hint="eastAsia" w:ascii="仿宋_GB2312" w:hAnsi="宋体" w:eastAsia="仿宋_GB2312" w:cs="宋体"/>
          <w:bCs/>
          <w:kern w:val="0"/>
          <w:sz w:val="32"/>
          <w:szCs w:val="32"/>
        </w:rPr>
      </w:pPr>
      <w:r>
        <w:rPr>
          <w:rFonts w:hint="eastAsia" w:ascii="仿宋_GB2312" w:hAnsi="宋体" w:eastAsia="仿宋_GB2312" w:cs="宋体"/>
          <w:bCs/>
          <w:kern w:val="0"/>
          <w:sz w:val="32"/>
          <w:szCs w:val="32"/>
        </w:rPr>
        <w:t>202</w:t>
      </w:r>
      <w:r>
        <w:rPr>
          <w:rFonts w:hint="eastAsia" w:ascii="仿宋_GB2312" w:hAnsi="宋体" w:eastAsia="仿宋_GB2312" w:cs="宋体"/>
          <w:bCs/>
          <w:kern w:val="0"/>
          <w:sz w:val="32"/>
          <w:szCs w:val="32"/>
          <w:lang w:val="en-US" w:eastAsia="zh-CN"/>
        </w:rPr>
        <w:t>1</w:t>
      </w:r>
      <w:r>
        <w:rPr>
          <w:rFonts w:hint="eastAsia" w:ascii="仿宋_GB2312" w:hAnsi="宋体" w:eastAsia="仿宋_GB2312" w:cs="宋体"/>
          <w:bCs/>
          <w:kern w:val="0"/>
          <w:sz w:val="32"/>
          <w:szCs w:val="32"/>
        </w:rPr>
        <w:t>年期末，我单位共有车辆4辆，其中：一般公务用车4辆。</w:t>
      </w:r>
    </w:p>
    <w:p>
      <w:pPr>
        <w:ind w:firstLine="643" w:firstLineChars="200"/>
        <w:rPr>
          <w:rFonts w:hint="eastAsia" w:ascii="仿宋" w:hAnsi="仿宋" w:eastAsia="仿宋" w:cs="仿宋"/>
          <w:b/>
          <w:bCs w:val="0"/>
          <w:kern w:val="0"/>
          <w:sz w:val="32"/>
          <w:szCs w:val="32"/>
        </w:rPr>
      </w:pPr>
      <w:r>
        <w:rPr>
          <w:rFonts w:hint="eastAsia" w:ascii="仿宋" w:hAnsi="仿宋" w:eastAsia="仿宋" w:cs="仿宋"/>
          <w:b/>
          <w:bCs w:val="0"/>
          <w:kern w:val="0"/>
          <w:sz w:val="32"/>
          <w:szCs w:val="32"/>
        </w:rPr>
        <w:t>（</w:t>
      </w:r>
      <w:r>
        <w:rPr>
          <w:rFonts w:hint="eastAsia" w:ascii="仿宋" w:hAnsi="仿宋" w:eastAsia="仿宋" w:cs="仿宋"/>
          <w:b/>
          <w:bCs w:val="0"/>
          <w:kern w:val="0"/>
          <w:sz w:val="32"/>
          <w:szCs w:val="32"/>
          <w:lang w:eastAsia="zh-CN"/>
        </w:rPr>
        <w:t>五）</w:t>
      </w:r>
      <w:r>
        <w:rPr>
          <w:rFonts w:hint="eastAsia" w:ascii="仿宋" w:hAnsi="仿宋" w:eastAsia="仿宋" w:cs="仿宋"/>
          <w:b/>
          <w:bCs w:val="0"/>
          <w:kern w:val="0"/>
          <w:sz w:val="32"/>
          <w:szCs w:val="32"/>
        </w:rPr>
        <w:t>专项转移支付项目情况</w:t>
      </w:r>
    </w:p>
    <w:p>
      <w:pPr>
        <w:ind w:firstLine="640" w:firstLineChars="200"/>
        <w:rPr>
          <w:rFonts w:hint="eastAsia" w:ascii="仿宋_GB2312" w:hAnsi="宋体" w:eastAsia="仿宋_GB2312" w:cs="宋体"/>
          <w:bCs/>
          <w:kern w:val="0"/>
          <w:sz w:val="32"/>
          <w:szCs w:val="32"/>
        </w:rPr>
      </w:pPr>
      <w:r>
        <w:rPr>
          <w:rFonts w:hint="eastAsia" w:ascii="仿宋_GB2312" w:hAnsi="宋体" w:eastAsia="仿宋_GB2312" w:cs="宋体"/>
          <w:bCs/>
          <w:kern w:val="0"/>
          <w:sz w:val="32"/>
          <w:szCs w:val="32"/>
        </w:rPr>
        <w:t>我单位</w:t>
      </w:r>
      <w:r>
        <w:rPr>
          <w:rFonts w:hint="eastAsia" w:ascii="仿宋_GB2312" w:hAnsi="宋体" w:eastAsia="仿宋_GB2312" w:cs="宋体"/>
          <w:sz w:val="32"/>
          <w:szCs w:val="32"/>
          <w:lang w:eastAsia="zh-CN"/>
        </w:rPr>
        <w:t>2022</w:t>
      </w:r>
      <w:r>
        <w:rPr>
          <w:rFonts w:hint="eastAsia" w:ascii="仿宋_GB2312" w:hAnsi="宋体" w:eastAsia="仿宋_GB2312" w:cs="宋体"/>
          <w:bCs/>
          <w:kern w:val="0"/>
          <w:sz w:val="32"/>
          <w:szCs w:val="32"/>
        </w:rPr>
        <w:t>年没有专项转移支付项目。</w:t>
      </w:r>
    </w:p>
    <w:p>
      <w:pPr>
        <w:rPr>
          <w:rFonts w:hint="eastAsia" w:ascii="宋体" w:hAnsi="宋体" w:cs="宋体"/>
          <w:b/>
          <w:bCs/>
          <w:kern w:val="0"/>
          <w:sz w:val="32"/>
          <w:szCs w:val="32"/>
        </w:rPr>
      </w:pPr>
    </w:p>
    <w:p>
      <w:pPr>
        <w:jc w:val="center"/>
        <w:rPr>
          <w:rFonts w:hint="eastAsia" w:ascii="方正小标宋_GBK" w:hAnsi="方正小标宋_GBK" w:eastAsia="方正小标宋_GBK" w:cs="方正小标宋_GBK"/>
          <w:b w:val="0"/>
          <w:bCs w:val="0"/>
          <w:kern w:val="0"/>
          <w:sz w:val="32"/>
          <w:szCs w:val="32"/>
        </w:rPr>
      </w:pPr>
    </w:p>
    <w:p>
      <w:pPr>
        <w:jc w:val="center"/>
        <w:rPr>
          <w:rFonts w:hint="eastAsia" w:ascii="方正小标宋_GBK" w:hAnsi="方正小标宋_GBK" w:eastAsia="方正小标宋_GBK" w:cs="方正小标宋_GBK"/>
          <w:b w:val="0"/>
          <w:bCs w:val="0"/>
          <w:kern w:val="0"/>
          <w:sz w:val="32"/>
          <w:szCs w:val="32"/>
        </w:rPr>
      </w:pPr>
      <w:r>
        <w:rPr>
          <w:rFonts w:hint="eastAsia" w:ascii="方正小标宋_GBK" w:hAnsi="方正小标宋_GBK" w:eastAsia="方正小标宋_GBK" w:cs="方正小标宋_GBK"/>
          <w:b w:val="0"/>
          <w:bCs w:val="0"/>
          <w:kern w:val="0"/>
          <w:sz w:val="32"/>
          <w:szCs w:val="32"/>
        </w:rPr>
        <w:t>第三部分</w:t>
      </w:r>
    </w:p>
    <w:p>
      <w:pPr>
        <w:jc w:val="center"/>
        <w:rPr>
          <w:rFonts w:hint="eastAsia" w:ascii="方正小标宋_GBK" w:hAnsi="方正小标宋_GBK" w:eastAsia="方正小标宋_GBK" w:cs="方正小标宋_GBK"/>
          <w:b w:val="0"/>
          <w:bCs w:val="0"/>
          <w:kern w:val="0"/>
          <w:sz w:val="32"/>
          <w:szCs w:val="32"/>
        </w:rPr>
      </w:pPr>
      <w:r>
        <w:rPr>
          <w:rFonts w:hint="eastAsia" w:ascii="方正小标宋_GBK" w:hAnsi="方正小标宋_GBK" w:eastAsia="方正小标宋_GBK" w:cs="方正小标宋_GBK"/>
          <w:b w:val="0"/>
          <w:bCs w:val="0"/>
          <w:kern w:val="0"/>
          <w:sz w:val="32"/>
          <w:szCs w:val="32"/>
        </w:rPr>
        <w:t>名词解释</w:t>
      </w:r>
    </w:p>
    <w:p>
      <w:pPr>
        <w:ind w:firstLine="640" w:firstLineChars="200"/>
        <w:rPr>
          <w:rFonts w:hint="eastAsia" w:ascii="仿宋" w:hAnsi="仿宋" w:eastAsia="仿宋" w:cs="仿宋"/>
          <w:b w:val="0"/>
          <w:bCs/>
          <w:kern w:val="0"/>
          <w:sz w:val="32"/>
          <w:szCs w:val="32"/>
        </w:rPr>
      </w:pPr>
      <w:r>
        <w:rPr>
          <w:rFonts w:hint="eastAsia" w:ascii="仿宋" w:hAnsi="仿宋" w:eastAsia="仿宋" w:cs="仿宋"/>
          <w:b w:val="0"/>
          <w:bCs/>
          <w:kern w:val="0"/>
          <w:sz w:val="32"/>
          <w:szCs w:val="32"/>
        </w:rPr>
        <w:t>一、财政拨款收入：是指省级财政当年拨付的资金。</w:t>
      </w:r>
    </w:p>
    <w:p>
      <w:pPr>
        <w:ind w:firstLine="640" w:firstLineChars="200"/>
        <w:rPr>
          <w:rFonts w:hint="eastAsia" w:ascii="仿宋" w:hAnsi="仿宋" w:eastAsia="仿宋" w:cs="仿宋"/>
          <w:b w:val="0"/>
          <w:bCs/>
          <w:kern w:val="0"/>
          <w:sz w:val="32"/>
          <w:szCs w:val="32"/>
        </w:rPr>
      </w:pPr>
      <w:r>
        <w:rPr>
          <w:rFonts w:hint="eastAsia" w:ascii="仿宋" w:hAnsi="仿宋" w:eastAsia="仿宋" w:cs="仿宋"/>
          <w:b w:val="0"/>
          <w:bCs/>
          <w:kern w:val="0"/>
          <w:sz w:val="32"/>
          <w:szCs w:val="32"/>
        </w:rPr>
        <w:t>二、事业收入：是指事业单位开展专业活动及辅助活动所取得的收入。</w:t>
      </w:r>
    </w:p>
    <w:p>
      <w:pPr>
        <w:ind w:firstLine="640" w:firstLineChars="200"/>
        <w:rPr>
          <w:rFonts w:hint="eastAsia" w:ascii="仿宋" w:hAnsi="仿宋" w:eastAsia="仿宋" w:cs="仿宋"/>
          <w:b w:val="0"/>
          <w:bCs/>
          <w:kern w:val="0"/>
          <w:sz w:val="32"/>
          <w:szCs w:val="32"/>
        </w:rPr>
      </w:pPr>
      <w:r>
        <w:rPr>
          <w:rFonts w:hint="eastAsia" w:ascii="仿宋" w:hAnsi="仿宋" w:eastAsia="仿宋" w:cs="仿宋"/>
          <w:b w:val="0"/>
          <w:bCs/>
          <w:kern w:val="0"/>
          <w:sz w:val="32"/>
          <w:szCs w:val="32"/>
        </w:rPr>
        <w:t>三、其他收入：是指部门取得的除“财政拨款”、“事业收入”、“事业单位经营收入”等以外的收入。</w:t>
      </w:r>
    </w:p>
    <w:p>
      <w:pPr>
        <w:ind w:firstLine="640" w:firstLineChars="200"/>
        <w:rPr>
          <w:rFonts w:hint="eastAsia" w:ascii="仿宋" w:hAnsi="仿宋" w:eastAsia="仿宋" w:cs="仿宋"/>
          <w:b w:val="0"/>
          <w:bCs/>
          <w:kern w:val="0"/>
          <w:sz w:val="32"/>
          <w:szCs w:val="32"/>
        </w:rPr>
      </w:pPr>
      <w:r>
        <w:rPr>
          <w:rFonts w:hint="eastAsia" w:ascii="仿宋" w:hAnsi="仿宋" w:eastAsia="仿宋" w:cs="仿宋"/>
          <w:b w:val="0"/>
          <w:bCs/>
          <w:kern w:val="0"/>
          <w:sz w:val="32"/>
          <w:szCs w:val="32"/>
        </w:rPr>
        <w:t>四、用事业基金弥补收支差额：是指事业单位在当年的“财政拨款收入”、“事业收入”、“经营收入”和“其他收入”不足以安排当年支出的情况下，使用以前年度积累的事业基金(即事业单位以前各年度收支相抵后，按国家规定提取、用于弥补以后年度收支差额的基金)弥补当年收支缺口的资金。</w:t>
      </w:r>
    </w:p>
    <w:p>
      <w:pPr>
        <w:ind w:firstLine="640" w:firstLineChars="200"/>
        <w:rPr>
          <w:rFonts w:hint="eastAsia" w:ascii="仿宋" w:hAnsi="仿宋" w:eastAsia="仿宋" w:cs="仿宋"/>
          <w:b w:val="0"/>
          <w:bCs/>
          <w:kern w:val="0"/>
          <w:sz w:val="32"/>
          <w:szCs w:val="32"/>
        </w:rPr>
      </w:pPr>
      <w:r>
        <w:rPr>
          <w:rFonts w:hint="eastAsia" w:ascii="仿宋" w:hAnsi="仿宋" w:eastAsia="仿宋" w:cs="仿宋"/>
          <w:b w:val="0"/>
          <w:bCs/>
          <w:kern w:val="0"/>
          <w:sz w:val="32"/>
          <w:szCs w:val="32"/>
        </w:rPr>
        <w:t>五、基本支出：是指为保障机构正常运转、完成日常工作任务所必需的开支，其内容包括人员经费和日常公用经费两部分。</w:t>
      </w:r>
    </w:p>
    <w:p>
      <w:pPr>
        <w:ind w:firstLine="640" w:firstLineChars="200"/>
        <w:rPr>
          <w:rFonts w:hint="eastAsia" w:ascii="仿宋" w:hAnsi="仿宋" w:eastAsia="仿宋" w:cs="仿宋"/>
          <w:b w:val="0"/>
          <w:bCs/>
          <w:kern w:val="0"/>
          <w:sz w:val="32"/>
          <w:szCs w:val="32"/>
        </w:rPr>
      </w:pPr>
      <w:r>
        <w:rPr>
          <w:rFonts w:hint="eastAsia" w:ascii="仿宋" w:hAnsi="仿宋" w:eastAsia="仿宋" w:cs="仿宋"/>
          <w:b w:val="0"/>
          <w:bCs/>
          <w:kern w:val="0"/>
          <w:sz w:val="32"/>
          <w:szCs w:val="32"/>
        </w:rPr>
        <w:t>六、项目支出：是指在基本支出之外，为完成特定的行政工作任务或事业发展目标所发生的支出。</w:t>
      </w:r>
    </w:p>
    <w:p>
      <w:pPr>
        <w:ind w:firstLine="640" w:firstLineChars="200"/>
        <w:rPr>
          <w:rFonts w:hint="eastAsia" w:ascii="仿宋" w:hAnsi="仿宋" w:eastAsia="仿宋" w:cs="仿宋"/>
          <w:b w:val="0"/>
          <w:bCs/>
          <w:kern w:val="0"/>
          <w:sz w:val="32"/>
          <w:szCs w:val="32"/>
        </w:rPr>
      </w:pPr>
      <w:r>
        <w:rPr>
          <w:rFonts w:hint="eastAsia" w:ascii="仿宋" w:hAnsi="仿宋" w:eastAsia="仿宋" w:cs="仿宋"/>
          <w:b w:val="0"/>
          <w:bCs/>
          <w:kern w:val="0"/>
          <w:sz w:val="32"/>
          <w:szCs w:val="32"/>
        </w:rPr>
        <w:t>七、“三公”经费：是指纳入省级财政预算管理，部门使用财政拨款安排的因公出国(境)费、公务用车购置及运行费和公务接待费。其中，因公出国(境)费反映单位公务出国(境)的住宿费、旅费、伙食补助费、杂费、培训费等支出；公务用车购置及运行费反映单位公务用车购置费及租用费、燃料费、维修费、过路过桥费、保险费、安全奖励费用等支出；公务接待费反映单位按规定开支的各类公务接待(含外宾接待)支出。</w:t>
      </w:r>
    </w:p>
    <w:p>
      <w:pPr>
        <w:ind w:firstLine="640" w:firstLineChars="200"/>
        <w:rPr>
          <w:rFonts w:hint="eastAsia" w:ascii="仿宋" w:hAnsi="仿宋" w:eastAsia="仿宋" w:cs="仿宋"/>
          <w:b w:val="0"/>
          <w:bCs/>
          <w:kern w:val="0"/>
          <w:sz w:val="32"/>
          <w:szCs w:val="32"/>
        </w:rPr>
      </w:pPr>
      <w:r>
        <w:rPr>
          <w:rFonts w:hint="eastAsia" w:ascii="仿宋" w:hAnsi="仿宋" w:eastAsia="仿宋" w:cs="仿宋"/>
          <w:b w:val="0"/>
          <w:bCs/>
          <w:kern w:val="0"/>
          <w:sz w:val="32"/>
          <w:szCs w:val="32"/>
        </w:rPr>
        <w:t>八、机关运行经费：是指为保障行政单位(含参照公务员法管理的事业单位)运行用于购买货物和服务的各项资金，包括办公及印刷费、邮电费、差旅费、会议费、福利费、日常维修费及一般设备购置费、办公用房水电费、办公用房取暖费、办公用房物业管理费、公务用车运行维护费以及其他费用。</w:t>
      </w:r>
    </w:p>
    <w:p>
      <w:pPr>
        <w:ind w:firstLine="640" w:firstLineChars="200"/>
        <w:rPr>
          <w:rFonts w:hint="eastAsia" w:ascii="仿宋" w:hAnsi="仿宋" w:eastAsia="仿宋" w:cs="仿宋"/>
          <w:b w:val="0"/>
          <w:bCs/>
          <w:kern w:val="0"/>
          <w:sz w:val="32"/>
          <w:szCs w:val="32"/>
        </w:rPr>
      </w:pPr>
    </w:p>
    <w:p>
      <w:pPr>
        <w:ind w:firstLine="640" w:firstLineChars="200"/>
        <w:rPr>
          <w:rFonts w:hint="eastAsia" w:ascii="仿宋" w:hAnsi="仿宋" w:eastAsia="仿宋" w:cs="仿宋"/>
          <w:b w:val="0"/>
          <w:bCs/>
          <w:kern w:val="0"/>
          <w:sz w:val="32"/>
          <w:szCs w:val="32"/>
        </w:rPr>
      </w:pPr>
    </w:p>
    <w:p>
      <w:pPr>
        <w:rPr>
          <w:rFonts w:hint="eastAsia" w:ascii="宋体" w:hAnsi="宋体" w:eastAsia="宋体" w:cs="宋体"/>
          <w:b/>
          <w:bCs w:val="0"/>
          <w:kern w:val="0"/>
          <w:sz w:val="32"/>
          <w:szCs w:val="32"/>
          <w:lang w:eastAsia="zh-CN"/>
        </w:rPr>
      </w:pPr>
      <w:r>
        <w:rPr>
          <w:rFonts w:hint="eastAsia" w:ascii="宋体" w:hAnsi="宋体" w:eastAsia="宋体" w:cs="宋体"/>
          <w:b/>
          <w:bCs w:val="0"/>
          <w:kern w:val="0"/>
          <w:sz w:val="32"/>
          <w:szCs w:val="32"/>
          <w:lang w:eastAsia="zh-CN"/>
        </w:rPr>
        <w:t>附件：</w:t>
      </w:r>
    </w:p>
    <w:p>
      <w:pPr>
        <w:ind w:firstLine="643" w:firstLineChars="200"/>
        <w:rPr>
          <w:rFonts w:hint="eastAsia" w:ascii="仿宋_GB2312" w:hAnsi="宋体" w:eastAsia="仿宋_GB2312" w:cs="宋体"/>
          <w:b/>
          <w:bCs w:val="0"/>
          <w:kern w:val="0"/>
          <w:sz w:val="32"/>
          <w:szCs w:val="32"/>
        </w:rPr>
      </w:pPr>
      <w:r>
        <w:rPr>
          <w:rFonts w:hint="eastAsia" w:ascii="宋体" w:hAnsi="宋体" w:eastAsia="宋体" w:cs="宋体"/>
          <w:b/>
          <w:bCs w:val="0"/>
          <w:kern w:val="0"/>
          <w:sz w:val="32"/>
          <w:szCs w:val="32"/>
          <w:lang w:eastAsia="zh-CN"/>
        </w:rPr>
        <w:t>平顶山市卫东区人民政府建设路街道办事处</w:t>
      </w:r>
      <w:r>
        <w:rPr>
          <w:rFonts w:hint="eastAsia" w:ascii="宋体" w:hAnsi="宋体" w:eastAsia="宋体" w:cs="宋体"/>
          <w:b/>
          <w:bCs w:val="0"/>
          <w:kern w:val="0"/>
          <w:sz w:val="32"/>
          <w:szCs w:val="32"/>
          <w:lang w:val="en-US" w:eastAsia="zh-CN"/>
        </w:rPr>
        <w:t>2022年部门预算表</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F800550-2994-4B20-84B1-93A81A8C19F9}"/>
  </w:font>
  <w:font w:name="Arial">
    <w:panose1 w:val="020B0604020202020204"/>
    <w:charset w:val="01"/>
    <w:family w:val="swiss"/>
    <w:pitch w:val="default"/>
    <w:sig w:usb0="E0002AFF" w:usb1="C0007843" w:usb2="00000009" w:usb3="00000000" w:csb0="400001FF" w:csb1="FFFF0000"/>
    <w:embedRegular r:id="rId2" w:fontKey="{D1C05C73-C276-4275-AADA-349E04BE1CD8}"/>
  </w:font>
  <w:font w:name="黑体">
    <w:panose1 w:val="02010609060101010101"/>
    <w:charset w:val="86"/>
    <w:family w:val="auto"/>
    <w:pitch w:val="default"/>
    <w:sig w:usb0="800002BF" w:usb1="38CF7CFA" w:usb2="00000016" w:usb3="00000000" w:csb0="00040001" w:csb1="00000000"/>
    <w:embedRegular r:id="rId3" w:fontKey="{C1A10588-E232-447D-A85F-16CFFC028D90}"/>
  </w:font>
  <w:font w:name="Courier New">
    <w:panose1 w:val="02070309020205020404"/>
    <w:charset w:val="01"/>
    <w:family w:val="modern"/>
    <w:pitch w:val="default"/>
    <w:sig w:usb0="E0002AFF" w:usb1="C0007843" w:usb2="00000009" w:usb3="00000000" w:csb0="400001FF" w:csb1="FFFF0000"/>
    <w:embedRegular r:id="rId4" w:fontKey="{4C176989-2832-476F-A46E-5977B0CC09E7}"/>
  </w:font>
  <w:font w:name="Symbol">
    <w:panose1 w:val="05050102010706020507"/>
    <w:charset w:val="02"/>
    <w:family w:val="roman"/>
    <w:pitch w:val="default"/>
    <w:sig w:usb0="00000000" w:usb1="00000000" w:usb2="00000000" w:usb3="00000000" w:csb0="80000000" w:csb1="00000000"/>
    <w:embedRegular r:id="rId5" w:fontKey="{F68CAE4E-F00D-4B8B-9644-0F3281392CD0}"/>
  </w:font>
  <w:font w:name="Calibri">
    <w:panose1 w:val="020F0502020204030204"/>
    <w:charset w:val="00"/>
    <w:family w:val="swiss"/>
    <w:pitch w:val="default"/>
    <w:sig w:usb0="E10002FF" w:usb1="4000ACFF" w:usb2="00000009" w:usb3="00000000" w:csb0="2000019F" w:csb1="00000000"/>
    <w:embedRegular r:id="rId6" w:fontKey="{E1F54E2B-86B4-4FA2-BFF4-667956F58567}"/>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embedRegular r:id="rId7" w:fontKey="{B76B31F0-2023-44D3-B96C-1CE6CD616BBC}"/>
  </w:font>
  <w:font w:name="仿宋_GB2312">
    <w:altName w:val="仿宋"/>
    <w:panose1 w:val="02010609030101010101"/>
    <w:charset w:val="86"/>
    <w:family w:val="modern"/>
    <w:pitch w:val="default"/>
    <w:sig w:usb0="00000000" w:usb1="00000000" w:usb2="00000010" w:usb3="00000000" w:csb0="00040000" w:csb1="00000000"/>
    <w:embedRegular r:id="rId8" w:fontKey="{A9B5A774-2064-4127-8DA4-64469095257D}"/>
  </w:font>
  <w:font w:name="方正小标宋_GBK">
    <w:panose1 w:val="02000000000000000000"/>
    <w:charset w:val="86"/>
    <w:family w:val="auto"/>
    <w:pitch w:val="default"/>
    <w:sig w:usb0="A00002BF" w:usb1="38CF7CFA" w:usb2="00082016" w:usb3="00000000" w:csb0="00040001" w:csb1="00000000"/>
    <w:embedRegular r:id="rId9" w:fontKey="{2B323756-CFC2-4037-8B9D-0BB678036C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XleaN0BAAC+AwAADgAAAGRycy9lMm9Eb2MueG1srVPBjtMwEL0j8Q+W&#10;7zRpD6iKmq6AahESAqSFD3Adp7Fke6yx26R8APwBJy7c+a5+B2Mn6S7LZQ9ckvF4/Oa95/HmZrCG&#10;nRQGDa7my0XJmXISGu0ONf/y+fbFmrMQhWuEAadqflaB32yfP9v0vlIr6MA0ChmBuFD1vuZdjL4q&#10;iiA7ZUVYgFeONltAKyIt8VA0KHpCt6ZYleXLogdsPIJUIVB2N27yCRGfAghtq6XagTxa5eKIisqI&#10;SJJCp33g28y2bZWMH9s2qMhMzUlpzF9qQvE+fYvtRlQHFL7TcqIgnkLhkSYrtKOmV6idiIIdUf8D&#10;ZbVECNDGhQRbjEKyI6RiWT7y5q4TXmUtZHXwV9PD/4OVH06fkOmGJoEzJyxd+OXH98vP35df39gy&#10;2dP7UFHVnae6OLyGIZVO+UDJpHpo0aY/6WG0T+aer+aqITKZDq1X63VJW5L25gXhFPfHPYb4VoFl&#10;Kag50u1lU8XpfYhj6VySujm41cZQXlTG/ZUgzJQpEveRY4risB8m4ntozqSHngH16QC/ctbTENTc&#10;0cxzZt458jjNyxzgHOznQDhJB2seORvDN3Gcq6NHfejypCVSwb86RmKaBSQaY++JHV1rtmAawTQ3&#10;D9e56v7Zb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G15XmjdAQAAvgMAAA4AAAAAAAAA&#10;AQAgAAAAHgEAAGRycy9lMm9Eb2MueG1sUEsFBgAAAAAGAAYAWQEAAG0FAAAAAA==&#10;">
              <v:fill on="f" focussize="0,0"/>
              <v:stroke on="f"/>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ZlNmJhMDk1MWRiNTNlZWNmNGQwMDhiMDlkY2ZiOTkifQ=="/>
  </w:docVars>
  <w:rsids>
    <w:rsidRoot w:val="004E0766"/>
    <w:rsid w:val="00002C16"/>
    <w:rsid w:val="00007FA1"/>
    <w:rsid w:val="0004300F"/>
    <w:rsid w:val="00113F10"/>
    <w:rsid w:val="00130DAE"/>
    <w:rsid w:val="00152F95"/>
    <w:rsid w:val="0016311D"/>
    <w:rsid w:val="00175AF7"/>
    <w:rsid w:val="001C66EB"/>
    <w:rsid w:val="00200717"/>
    <w:rsid w:val="00240D2B"/>
    <w:rsid w:val="002630EC"/>
    <w:rsid w:val="00281184"/>
    <w:rsid w:val="0029798D"/>
    <w:rsid w:val="00297CB8"/>
    <w:rsid w:val="002B5339"/>
    <w:rsid w:val="002C1273"/>
    <w:rsid w:val="002F0A78"/>
    <w:rsid w:val="00302A69"/>
    <w:rsid w:val="00323591"/>
    <w:rsid w:val="00355C1F"/>
    <w:rsid w:val="003E1CFA"/>
    <w:rsid w:val="003F4C4E"/>
    <w:rsid w:val="00410253"/>
    <w:rsid w:val="00414BA0"/>
    <w:rsid w:val="0048727A"/>
    <w:rsid w:val="004A525D"/>
    <w:rsid w:val="004D7F83"/>
    <w:rsid w:val="004E0766"/>
    <w:rsid w:val="005121D3"/>
    <w:rsid w:val="00512DBF"/>
    <w:rsid w:val="00515B72"/>
    <w:rsid w:val="0052057A"/>
    <w:rsid w:val="005262C6"/>
    <w:rsid w:val="00572630"/>
    <w:rsid w:val="00573E84"/>
    <w:rsid w:val="005838C8"/>
    <w:rsid w:val="005A067C"/>
    <w:rsid w:val="005D7ADB"/>
    <w:rsid w:val="005F2EC8"/>
    <w:rsid w:val="00665CD1"/>
    <w:rsid w:val="00671AEF"/>
    <w:rsid w:val="006A0BD3"/>
    <w:rsid w:val="006B0C4F"/>
    <w:rsid w:val="006B3543"/>
    <w:rsid w:val="006F5713"/>
    <w:rsid w:val="00724CBD"/>
    <w:rsid w:val="00745EA0"/>
    <w:rsid w:val="00752DAE"/>
    <w:rsid w:val="00767EB9"/>
    <w:rsid w:val="007C667E"/>
    <w:rsid w:val="007E0120"/>
    <w:rsid w:val="007E294A"/>
    <w:rsid w:val="00817776"/>
    <w:rsid w:val="0084005D"/>
    <w:rsid w:val="008401A7"/>
    <w:rsid w:val="00857886"/>
    <w:rsid w:val="008657AC"/>
    <w:rsid w:val="008879C1"/>
    <w:rsid w:val="008C3042"/>
    <w:rsid w:val="008E1B9B"/>
    <w:rsid w:val="008F1AB8"/>
    <w:rsid w:val="00915C48"/>
    <w:rsid w:val="00923E45"/>
    <w:rsid w:val="00926E2F"/>
    <w:rsid w:val="00930446"/>
    <w:rsid w:val="00940F96"/>
    <w:rsid w:val="009A2F8A"/>
    <w:rsid w:val="009C2222"/>
    <w:rsid w:val="009C682A"/>
    <w:rsid w:val="009D3D2C"/>
    <w:rsid w:val="009D4D99"/>
    <w:rsid w:val="00A44F7F"/>
    <w:rsid w:val="00A46E8C"/>
    <w:rsid w:val="00A55456"/>
    <w:rsid w:val="00A72A67"/>
    <w:rsid w:val="00AA5823"/>
    <w:rsid w:val="00AA7F18"/>
    <w:rsid w:val="00AE5134"/>
    <w:rsid w:val="00AF67CB"/>
    <w:rsid w:val="00B041AB"/>
    <w:rsid w:val="00B07C2A"/>
    <w:rsid w:val="00B1486F"/>
    <w:rsid w:val="00B72591"/>
    <w:rsid w:val="00B74663"/>
    <w:rsid w:val="00B90B30"/>
    <w:rsid w:val="00B92854"/>
    <w:rsid w:val="00B9468C"/>
    <w:rsid w:val="00BA2430"/>
    <w:rsid w:val="00BD3E57"/>
    <w:rsid w:val="00BF6098"/>
    <w:rsid w:val="00C10DAA"/>
    <w:rsid w:val="00C153B6"/>
    <w:rsid w:val="00C15C4A"/>
    <w:rsid w:val="00C27140"/>
    <w:rsid w:val="00C538FE"/>
    <w:rsid w:val="00C665AE"/>
    <w:rsid w:val="00C74E90"/>
    <w:rsid w:val="00C82AC4"/>
    <w:rsid w:val="00C85E6F"/>
    <w:rsid w:val="00C92C1A"/>
    <w:rsid w:val="00CB64F9"/>
    <w:rsid w:val="00D54066"/>
    <w:rsid w:val="00D73911"/>
    <w:rsid w:val="00DC5A8D"/>
    <w:rsid w:val="00E2292F"/>
    <w:rsid w:val="00E63FE3"/>
    <w:rsid w:val="00F00F54"/>
    <w:rsid w:val="00F21F1C"/>
    <w:rsid w:val="00F223C8"/>
    <w:rsid w:val="00F51697"/>
    <w:rsid w:val="00F8236F"/>
    <w:rsid w:val="00FF4B28"/>
    <w:rsid w:val="00FF7452"/>
    <w:rsid w:val="03B65A52"/>
    <w:rsid w:val="048B662F"/>
    <w:rsid w:val="051A3E6A"/>
    <w:rsid w:val="05DF48A8"/>
    <w:rsid w:val="07726914"/>
    <w:rsid w:val="085223DE"/>
    <w:rsid w:val="0B2F1369"/>
    <w:rsid w:val="0F1F37FD"/>
    <w:rsid w:val="0F3579ED"/>
    <w:rsid w:val="0FD878EE"/>
    <w:rsid w:val="10D130B9"/>
    <w:rsid w:val="11A74983"/>
    <w:rsid w:val="12103A7B"/>
    <w:rsid w:val="14992136"/>
    <w:rsid w:val="154A301D"/>
    <w:rsid w:val="158D2E58"/>
    <w:rsid w:val="1A1F606D"/>
    <w:rsid w:val="1A9F03E9"/>
    <w:rsid w:val="1BDB1AC6"/>
    <w:rsid w:val="1C5357CA"/>
    <w:rsid w:val="221A286D"/>
    <w:rsid w:val="24E83AF4"/>
    <w:rsid w:val="26287DD1"/>
    <w:rsid w:val="27EE2061"/>
    <w:rsid w:val="286F3B21"/>
    <w:rsid w:val="2BDB0ED3"/>
    <w:rsid w:val="2C9009C6"/>
    <w:rsid w:val="2DEB05FF"/>
    <w:rsid w:val="308952B0"/>
    <w:rsid w:val="31CB538C"/>
    <w:rsid w:val="33B02A6A"/>
    <w:rsid w:val="360F4B46"/>
    <w:rsid w:val="3679504F"/>
    <w:rsid w:val="372B7151"/>
    <w:rsid w:val="379C12AA"/>
    <w:rsid w:val="3AFA1F68"/>
    <w:rsid w:val="40337B68"/>
    <w:rsid w:val="439B1FB8"/>
    <w:rsid w:val="44573893"/>
    <w:rsid w:val="480D2AC0"/>
    <w:rsid w:val="48616CD8"/>
    <w:rsid w:val="48B82F95"/>
    <w:rsid w:val="490F12F6"/>
    <w:rsid w:val="4D1573B4"/>
    <w:rsid w:val="55483B53"/>
    <w:rsid w:val="59866356"/>
    <w:rsid w:val="64746A4A"/>
    <w:rsid w:val="6A0A6ADB"/>
    <w:rsid w:val="6A222D0D"/>
    <w:rsid w:val="6C5A0F2D"/>
    <w:rsid w:val="6F69653F"/>
    <w:rsid w:val="75E7034B"/>
    <w:rsid w:val="76CE08B9"/>
    <w:rsid w:val="78EF4FEE"/>
    <w:rsid w:val="79E75853"/>
    <w:rsid w:val="7DA3045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7">
    <w:name w:val="Strong"/>
    <w:qFormat/>
    <w:uiPriority w:val="0"/>
    <w:rPr>
      <w:b/>
      <w:bCs/>
    </w:rPr>
  </w:style>
  <w:style w:type="paragraph" w:customStyle="1" w:styleId="8">
    <w:name w:val="Body text|1"/>
    <w:basedOn w:val="1"/>
    <w:qFormat/>
    <w:uiPriority w:val="99"/>
    <w:pPr>
      <w:spacing w:line="430" w:lineRule="auto"/>
      <w:ind w:firstLine="400"/>
    </w:pPr>
    <w:rPr>
      <w:rFonts w:ascii="宋体" w:hAnsi="宋体" w:cs="宋体"/>
      <w:sz w:val="30"/>
      <w:szCs w:val="30"/>
      <w:lang w:val="zh-TW" w:eastAsia="zh-TW"/>
    </w:rPr>
  </w:style>
  <w:style w:type="paragraph" w:customStyle="1" w:styleId="9">
    <w:name w:val="p0"/>
    <w:basedOn w:val="1"/>
    <w:qFormat/>
    <w:uiPriority w:val="0"/>
    <w:pPr>
      <w:widowControl/>
    </w:pPr>
    <w:rPr>
      <w:rFonts w:ascii="等线" w:hAnsi="等线" w:cs="宋体"/>
      <w:kern w:val="0"/>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 China</Company>
  <Pages>9</Pages>
  <Words>3176</Words>
  <Characters>3401</Characters>
  <Lines>26</Lines>
  <Paragraphs>7</Paragraphs>
  <TotalTime>3</TotalTime>
  <ScaleCrop>false</ScaleCrop>
  <LinksUpToDate>false</LinksUpToDate>
  <CharactersWithSpaces>3484</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2018-05-10T09:51:00Z</dcterms:created>
  <dc:creator>Administrator</dc:creator>
  <cp:lastModifiedBy>HELLO</cp:lastModifiedBy>
  <dcterms:modified xsi:type="dcterms:W3CDTF">2022-06-28T09:48:10Z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05437E8F825947F6AB2F1B9D0EB429D4</vt:lpwstr>
  </property>
  <property fmtid="{D5CDD505-2E9C-101B-9397-08002B2CF9AE}" pid="4" name="KSOSaveFontToCloudKey">
    <vt:lpwstr>236690661_embed</vt:lpwstr>
  </property>
</Properties>
</file>