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1" w:lineRule="auto"/>
        <w:ind w:left="109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教师资格证书补发换发服务指</w:t>
      </w:r>
      <w:r>
        <w:rPr>
          <w:rFonts w:ascii="宋体" w:hAnsi="宋体" w:eastAsia="宋体" w:cs="宋体"/>
          <w:spacing w:val="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7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sz w:val="31"/>
          <w:szCs w:val="31"/>
        </w:rPr>
        <w:t>、设立依据</w:t>
      </w:r>
    </w:p>
    <w:p>
      <w:pPr>
        <w:spacing w:before="180" w:line="333" w:lineRule="auto"/>
        <w:ind w:left="25" w:right="32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《</w:t>
      </w:r>
      <w:r>
        <w:rPr>
          <w:rFonts w:ascii="仿宋" w:hAnsi="仿宋" w:eastAsia="仿宋" w:cs="仿宋"/>
          <w:spacing w:val="14"/>
          <w:sz w:val="31"/>
          <w:szCs w:val="31"/>
        </w:rPr>
        <w:t>〈</w:t>
      </w:r>
      <w:r>
        <w:rPr>
          <w:rFonts w:ascii="仿宋" w:hAnsi="仿宋" w:eastAsia="仿宋" w:cs="仿宋"/>
          <w:spacing w:val="9"/>
          <w:sz w:val="31"/>
          <w:szCs w:val="31"/>
        </w:rPr>
        <w:t>教师资格条例〉实施办法》第二十四条：教师资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格</w:t>
      </w:r>
      <w:r>
        <w:rPr>
          <w:rFonts w:ascii="仿宋" w:hAnsi="仿宋" w:eastAsia="仿宋" w:cs="仿宋"/>
          <w:spacing w:val="9"/>
          <w:sz w:val="31"/>
          <w:szCs w:val="31"/>
        </w:rPr>
        <w:t>证书遗失或者损毁影响使用的，由本人向原发证机关报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告</w:t>
      </w:r>
      <w:r>
        <w:rPr>
          <w:rFonts w:ascii="仿宋" w:hAnsi="仿宋" w:eastAsia="仿宋" w:cs="仿宋"/>
          <w:spacing w:val="9"/>
          <w:sz w:val="31"/>
          <w:szCs w:val="31"/>
        </w:rPr>
        <w:t>，申请补发。原发证机关应当在补发的同时收回损毁的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教</w:t>
      </w:r>
      <w:r>
        <w:rPr>
          <w:rFonts w:ascii="仿宋" w:hAnsi="仿宋" w:eastAsia="仿宋" w:cs="仿宋"/>
          <w:sz w:val="31"/>
          <w:szCs w:val="31"/>
        </w:rPr>
        <w:t>师资格证书。</w:t>
      </w:r>
    </w:p>
    <w:p>
      <w:pPr>
        <w:spacing w:before="3" w:line="333" w:lineRule="auto"/>
        <w:ind w:left="679" w:right="731" w:hanging="64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sz w:val="31"/>
          <w:szCs w:val="31"/>
        </w:rPr>
        <w:t>、申报材料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   </w:t>
      </w:r>
      <w:r>
        <w:rPr>
          <w:rFonts w:ascii="仿宋" w:hAnsi="仿宋" w:eastAsia="仿宋" w:cs="仿宋"/>
          <w:spacing w:val="-4"/>
          <w:sz w:val="31"/>
          <w:szCs w:val="31"/>
        </w:rPr>
        <w:t>1.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《教师资格证书补办、换发申请表》一式两份；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.个人申请补办教师资格证书的书面申请一份；</w:t>
      </w:r>
    </w:p>
    <w:p>
      <w:pPr>
        <w:spacing w:before="2" w:line="333" w:lineRule="auto"/>
        <w:ind w:left="52" w:right="33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.本人档案中存放的《教师资格认定申请表》或《教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师资格过渡认定申请表</w:t>
      </w:r>
      <w:r>
        <w:rPr>
          <w:rFonts w:ascii="仿宋" w:hAnsi="仿宋" w:eastAsia="仿宋" w:cs="仿宋"/>
          <w:sz w:val="31"/>
          <w:szCs w:val="31"/>
        </w:rPr>
        <w:t>》；</w:t>
      </w:r>
    </w:p>
    <w:p>
      <w:pPr>
        <w:spacing w:line="559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4.一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寸近期彩色免冠照片 3 张；</w:t>
      </w:r>
    </w:p>
    <w:p>
      <w:pPr>
        <w:spacing w:line="222" w:lineRule="auto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5</w:t>
      </w:r>
      <w:r>
        <w:rPr>
          <w:rFonts w:ascii="仿宋" w:hAnsi="仿宋" w:eastAsia="仿宋" w:cs="仿宋"/>
          <w:spacing w:val="-10"/>
          <w:sz w:val="31"/>
          <w:szCs w:val="31"/>
        </w:rPr>
        <w:t>.</w:t>
      </w:r>
      <w:r>
        <w:rPr>
          <w:rFonts w:ascii="仿宋" w:hAnsi="仿宋" w:eastAsia="仿宋" w:cs="仿宋"/>
          <w:spacing w:val="-6"/>
          <w:sz w:val="31"/>
          <w:szCs w:val="31"/>
        </w:rPr>
        <w:t>身份证原件及复印件 1 份；</w:t>
      </w:r>
    </w:p>
    <w:p>
      <w:pPr>
        <w:spacing w:before="189" w:line="222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6</w:t>
      </w:r>
      <w:r>
        <w:rPr>
          <w:rFonts w:ascii="仿宋" w:hAnsi="仿宋" w:eastAsia="仿宋" w:cs="仿宋"/>
          <w:spacing w:val="-5"/>
          <w:sz w:val="31"/>
          <w:szCs w:val="31"/>
        </w:rPr>
        <w:t>.教师资格证复印件 1 份。</w:t>
      </w:r>
    </w:p>
    <w:p>
      <w:pPr>
        <w:spacing w:before="184" w:line="279" w:lineRule="auto"/>
        <w:ind w:left="672" w:right="6402" w:hanging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、收费标准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不收</w:t>
      </w:r>
      <w:r>
        <w:rPr>
          <w:rFonts w:ascii="仿宋" w:hAnsi="仿宋" w:eastAsia="仿宋" w:cs="仿宋"/>
          <w:spacing w:val="2"/>
          <w:sz w:val="31"/>
          <w:szCs w:val="31"/>
        </w:rPr>
        <w:t>费</w:t>
      </w:r>
    </w:p>
    <w:p>
      <w:pPr>
        <w:spacing w:before="185" w:line="226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、办理时限</w:t>
      </w:r>
    </w:p>
    <w:p>
      <w:pPr>
        <w:spacing w:before="181" w:line="559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4"/>
          <w:position w:val="18"/>
          <w:sz w:val="31"/>
          <w:szCs w:val="31"/>
        </w:rPr>
        <w:t>法</w:t>
      </w:r>
      <w:r>
        <w:rPr>
          <w:rFonts w:ascii="仿宋" w:hAnsi="仿宋" w:eastAsia="仿宋" w:cs="仿宋"/>
          <w:spacing w:val="-15"/>
          <w:position w:val="18"/>
          <w:sz w:val="31"/>
          <w:szCs w:val="31"/>
        </w:rPr>
        <w:t>定： 90 个工作日</w:t>
      </w:r>
    </w:p>
    <w:p>
      <w:pPr>
        <w:spacing w:before="1" w:line="220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承诺： 45 个工作日</w:t>
      </w:r>
    </w:p>
    <w:p>
      <w:pPr>
        <w:spacing w:before="191" w:line="274" w:lineRule="auto"/>
        <w:ind w:left="689" w:right="5757" w:hanging="654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7"/>
          <w:sz w:val="31"/>
          <w:szCs w:val="31"/>
        </w:rPr>
        <w:t>五、 联系电话</w:t>
      </w:r>
      <w:r>
        <w:rPr>
          <w:rFonts w:ascii="黑体" w:hAnsi="黑体" w:eastAsia="黑体" w:cs="黑体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2"/>
          <w:sz w:val="31"/>
          <w:szCs w:val="31"/>
        </w:rPr>
        <w:t>375-7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200525</w:t>
      </w:r>
      <w:bookmarkStart w:id="0" w:name="_GoBack"/>
      <w:bookmarkEnd w:id="0"/>
    </w:p>
    <w:sectPr>
      <w:pgSz w:w="11907" w:h="16839"/>
      <w:pgMar w:top="1407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7DA20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262</Words>
  <Characters>292</Characters>
  <TotalTime>0</TotalTime>
  <ScaleCrop>false</ScaleCrop>
  <LinksUpToDate>false</LinksUpToDate>
  <CharactersWithSpaces>350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2022-04-18T09:38:00Z</dcterms:created>
  <dc:creator>Administrator</dc:creator>
  <cp:lastModifiedBy>刘鹏</cp:lastModifiedBy>
  <dcterms:modified xsi:type="dcterms:W3CDTF">2022-06-08T00:20:22Z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2022-06-08T08:19:51Z</vt:filetime>
  </property>
  <property fmtid="{D5CDD505-2E9C-101B-9397-08002B2CF9AE}" pid="4" name="KSOProductBuildVer">
    <vt:lpwstr>2052-11.1.0.11744</vt:lpwstr>
  </property>
  <property fmtid="{D5CDD505-2E9C-101B-9397-08002B2CF9AE}" pid="5" name="ICV">
    <vt:lpwstr>B03F22C2FE754C9C9F04C8A20FA475E9</vt:lpwstr>
  </property>
</Properties>
</file>