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分管领导：陈勇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文化市场综合执法大队队长：魏亚歌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文化市场综合执法大队副队长：李甲甲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文化市场综合执法大队队员：施晓静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文化市场综合执法大队队员：高举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文化市场综合执法大队队员：张亚娟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文化市场综合执法大队队员：王艳艳</w:t>
      </w:r>
    </w:p>
    <w:p>
      <w:pPr>
        <w:pStyle w:val="2"/>
        <w:keepNext w:val="0"/>
        <w:keepLines w:val="0"/>
        <w:widowControl/>
        <w:suppressLineNumbers w:val="0"/>
        <w:shd w:val="clear" w:fill="F5F5F5"/>
        <w:ind w:left="0" w:firstLine="0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5F5F5"/>
        </w:rPr>
        <w:t>文化市场综合执法大队队员：李建飞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OGUwNzg0NTk1ZjliMGFkNDdkMTJkYTJmNzI2ODIifQ=="/>
  </w:docVars>
  <w:rsids>
    <w:rsidRoot w:val="00000000"/>
    <w:rsid w:val="5F1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2022-05-30T09:09:17Z</dcterms:created>
  <dc:creator>HELLO</dc:creator>
  <cp:lastModifiedBy>HELLO</cp:lastModifiedBy>
  <dcterms:modified xsi:type="dcterms:W3CDTF">2022-05-30T09:09:38Z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0FB2343B91F344AF81C2213918C8C064</vt:lpwstr>
  </property>
</Properties>
</file>