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815"/>
        <w:gridCol w:w="216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right="0" w:right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</w:rPr>
              <w:t>《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44"/>
                <w:szCs w:val="44"/>
                <w:lang w:val="en-US" w:eastAsia="zh-CN" w:bidi="ar"/>
              </w:rPr>
              <w:t>卫东区建筑工程渣土综合整治工作方案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</w:rPr>
              <w:t>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</w:rPr>
              <w:t>征求意见及采纳情况统计表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部门</w:t>
            </w:r>
          </w:p>
        </w:tc>
        <w:tc>
          <w:tcPr>
            <w:tcW w:w="18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签发人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意见与建议</w:t>
            </w:r>
          </w:p>
        </w:tc>
        <w:tc>
          <w:tcPr>
            <w:tcW w:w="20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卫东公安分局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李海强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区城市管理局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贾若愚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区财政局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林  洁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区住建局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樊曙亮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区交通运输局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宋俊峰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卫东生态环境分局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桑俊峰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卫东国土分局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路春阳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卫东规划分局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杜红旗 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五一路街道办事处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谢春启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优越路街道办事处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周亚玲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建设路街道办事处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郜卫伟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东安路街道办事处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朱彦红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东环路街道办事处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  扬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东工人镇街道办事处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王钊冰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鸿鹰街道办事处</w:t>
            </w:r>
          </w:p>
        </w:tc>
        <w:tc>
          <w:tcPr>
            <w:tcW w:w="18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李英豪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东高皇街道办事处</w:t>
            </w:r>
          </w:p>
        </w:tc>
        <w:tc>
          <w:tcPr>
            <w:tcW w:w="18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郭明宝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蒲城街道办事处</w:t>
            </w:r>
          </w:p>
        </w:tc>
        <w:tc>
          <w:tcPr>
            <w:tcW w:w="18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段  震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申楼街道办事处</w:t>
            </w:r>
          </w:p>
        </w:tc>
        <w:tc>
          <w:tcPr>
            <w:tcW w:w="18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陈俊斌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光华路街道办事处</w:t>
            </w:r>
          </w:p>
        </w:tc>
        <w:tc>
          <w:tcPr>
            <w:tcW w:w="18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王  珂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北环路街道办事处</w:t>
            </w:r>
          </w:p>
        </w:tc>
        <w:tc>
          <w:tcPr>
            <w:tcW w:w="18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井平生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天浩公司</w:t>
            </w:r>
          </w:p>
        </w:tc>
        <w:tc>
          <w:tcPr>
            <w:tcW w:w="18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王培涛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无意见</w:t>
            </w:r>
          </w:p>
        </w:tc>
        <w:tc>
          <w:tcPr>
            <w:tcW w:w="2085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</w:pP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40967"/>
    <w:rsid w:val="1C5A643A"/>
    <w:rsid w:val="218431CF"/>
    <w:rsid w:val="262A40A9"/>
    <w:rsid w:val="50021549"/>
    <w:rsid w:val="70DB61D8"/>
    <w:rsid w:val="74E4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2021-10-21T01:29:00Z</dcterms:created>
  <dc:creator>橙姑娘Vi</dc:creator>
  <cp:lastModifiedBy>橙姑娘Vi</cp:lastModifiedBy>
  <dcterms:modified xsi:type="dcterms:W3CDTF">2021-10-21T09:06:04Z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9B08DFF855564D22820FD18CBC7172D1</vt:lpwstr>
  </property>
</Properties>
</file>